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先进性教育党性分析</w:t>
      </w:r>
      <w:bookmarkEnd w:id="1"/>
    </w:p>
    <w:p>
      <w:pPr>
        <w:jc w:val="center"/>
        <w:spacing w:before="0" w:after="450"/>
      </w:pPr>
      <w:r>
        <w:rPr>
          <w:rFonts w:ascii="Arial" w:hAnsi="Arial" w:eastAsia="Arial" w:cs="Arial"/>
          <w:color w:val="999999"/>
          <w:sz w:val="20"/>
          <w:szCs w:val="20"/>
        </w:rPr>
        <w:t xml:space="preserve">来源：网络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这次在全党开展的保持共产党员先进性教育活动，我认真学习了中央、省、市各级关于开展保持共产党员先进性教育活动的意见，中央各级领导的重要讲话，系统地学习了十六大报告、党章、《保持共产党员先进性教育读本》等一系列文件，撰写了读书心得和三万字的读书...</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我认真学习了中央、省、市各级关于开展保持共产党员先进性教育活动的意见，中央各级领导的重要讲话，系统地学习了十六大报告、党章、《保持共产党员先进性教育读本》等一系列文件，撰写了读书心得和三万字的读书笔记。通过深入学习，对这次开展的保持共产党员先进性教育活动有深刻的认识，深感这次教育活动意义深远，非常及时，使我进一步明确了如何与时俱进，共产党员为什么要始终保持先进性，为什么要坚持执政为民。通过对照先进性标准，对照中央及各级党组织的要求，对照自己所担负的工作和所处的位置，对照党员标准，特别是常熟市邮政局先进性教育活动具体要求标准和工作职责行为规范，切实找到了差距，找到了存在的问题和不足。</w:t>
      </w:r>
    </w:p>
    <w:p>
      <w:pPr>
        <w:ind w:left="0" w:right="0" w:firstLine="560"/>
        <w:spacing w:before="450" w:after="450" w:line="312" w:lineRule="auto"/>
      </w:pPr>
      <w:r>
        <w:rPr>
          <w:rFonts w:ascii="宋体" w:hAnsi="宋体" w:eastAsia="宋体" w:cs="宋体"/>
          <w:color w:val="000"/>
          <w:sz w:val="28"/>
          <w:szCs w:val="28"/>
        </w:rPr>
        <w:t xml:space="preserve">在这次的学习中，借党性分析，民主评议，把问题和差距亮出来，接受组织和党员群众的评判和分析，以期修正错误，纠正缺点，学习先进，取长补短，真正达到提高觉悟，增强党性，履行职责，以身作则，创新发展的目的。</w:t>
      </w:r>
    </w:p>
    <w:p>
      <w:pPr>
        <w:ind w:left="0" w:right="0" w:firstLine="560"/>
        <w:spacing w:before="450" w:after="450" w:line="312" w:lineRule="auto"/>
      </w:pPr>
      <w:r>
        <w:rPr>
          <w:rFonts w:ascii="宋体" w:hAnsi="宋体" w:eastAsia="宋体" w:cs="宋体"/>
          <w:color w:val="000"/>
          <w:sz w:val="28"/>
          <w:szCs w:val="28"/>
        </w:rPr>
        <w:t xml:space="preserve">一、在对照中发现自己存在的主要问题和不足对照《共产党员先进性标准要求》、《党章》等。按照与时俱进的要求，联系单位和个人实际，通过深刻对照我主要存在以下几个方面的问题和不足：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二、整改措施和奋斗目标针对自己所存在的问题和不足，对照《共产党员先进性标准要求》、《党章》等，我作出以下整改措施，也确定了自己的奋斗目标：1.努力提高学习的自觉性，学无止境，活到老、学到老。在今后的日子里要在学习上增强自我约束机制，自我加压，强化学习，努力学习理论，学政治，学市场经济知识，学会与时俱进，因为作为一名共产党员要保持共产党员先进性，必须坚持解放思想，实事求是，与时俱进，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1、全面加强理论学习</w:t>
      </w:r>
    </w:p>
    <w:p>
      <w:pPr>
        <w:ind w:left="0" w:right="0" w:firstLine="560"/>
        <w:spacing w:before="450" w:after="450" w:line="312" w:lineRule="auto"/>
      </w:pPr>
      <w:r>
        <w:rPr>
          <w:rFonts w:ascii="宋体" w:hAnsi="宋体" w:eastAsia="宋体" w:cs="宋体"/>
          <w:color w:val="000"/>
          <w:sz w:val="28"/>
          <w:szCs w:val="28"/>
        </w:rPr>
        <w:t xml:space="preserve">理论学习要坚持以改革开放和现代化建设的实际问题为中心，着眼于马克思主义理论的运用，着眼于对实际问题的理论思考，着眼于新的实践和新的发展，在深入研究解决实际问题上下功夫。一要把学习马克思主义基本理论与学习科学发展观紧密结合起来，增强树立和落实科学发展观的坚定性和自觉性。要用马克思主义“实现人的全面而自由发展”思想把握科学发展观，牢固树立以人为本的观念，把解决群众生产生活中的实际问题作为各项工作的重要突破口，全心全意、真心实意地实现好、发展好、维护好人民群众的利益，保护和调动人民群众投身改革发展的积极性、创造性。要用唯物辩证法关于主要矛盾和矛盾主要方面原理把握科学发展观，坚持以经济建设为中心不动摇，坚持发展是硬道理不动摇，坚持发展是第一要务不动摇，同时着力提高经济增长质量和效益，促进三个文明协调发展。要用普遍联系的观点把握科学发展观，始终做到“五个统筹”，防止工作中的片面性和绝对化。二要把加强理论学习与加强执政能力建设紧密结合起来，切实提高执政水平和领导水平。要坚持“学以立德”，树立马克思主义的世界观、人生观、价值观和正确的权力观、地位观、利益观，做到政治上清醒、坚定、成熟；坚持“学以培智”，善于从宏观、全局和战略的角度思考问题，增强领导工作的预见性、主动性和创造性；坚持“学以资政”，自觉运用党的基本理论、基本路线、基本纲领、基本经验指导改革开放和现代化建设，在实践中不断开创改革发展的新局面。三要把学习与实践紧密结合起来，切实提高解决实际问题的能力。当前，特别要重点研究如何全面、准确、积极地贯彻落实科学发展观和中央宏观调控政策，在新形势下用什么样的思路和办法保证经济持续快速协调健康发展，如何在加快发展中保持政治社会稳定、在保持稳定中加快发展等问题，深入思考、提出对策，促进经济社会更快更好地发展。</w:t>
      </w:r>
    </w:p>
    <w:p>
      <w:pPr>
        <w:ind w:left="0" w:right="0" w:firstLine="560"/>
        <w:spacing w:before="450" w:after="450" w:line="312" w:lineRule="auto"/>
      </w:pPr>
      <w:r>
        <w:rPr>
          <w:rFonts w:ascii="宋体" w:hAnsi="宋体" w:eastAsia="宋体" w:cs="宋体"/>
          <w:color w:val="000"/>
          <w:sz w:val="28"/>
          <w:szCs w:val="28"/>
        </w:rPr>
        <w:t xml:space="preserve">2、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因为作为共产党员要保持好讴歌难产党员先进性，必须强化宗旨意识，诚心诚意的为人民谋利益，全心全意为人民服务是我们党的宗旨，无私奉献是共产党员的本色。</w:t>
      </w:r>
    </w:p>
    <w:p>
      <w:pPr>
        <w:ind w:left="0" w:right="0" w:firstLine="560"/>
        <w:spacing w:before="450" w:after="450" w:line="312" w:lineRule="auto"/>
      </w:pPr>
      <w:r>
        <w:rPr>
          <w:rFonts w:ascii="宋体" w:hAnsi="宋体" w:eastAsia="宋体" w:cs="宋体"/>
          <w:color w:val="000"/>
          <w:sz w:val="28"/>
          <w:szCs w:val="28"/>
        </w:rPr>
        <w:t xml:space="preserve">3、在生活方面要作到先天下人乐而乐，时时刻刻注意身边需要帮助的人，不论是工作时间，还是休息时间，要想到只有互相帮助才能互相促进，才能更深一步的了解和沟通。在发现问题时不在视而不见，及时向上级反映使问题得到及时的解决，要敢于坚持原则，该是怎样就是怎样能大胆的提出自己的意见，因为保持共产党员先进性，必须弘扬昂然正气，在危急时刻敢于维护国家和人民的利益不受损害。</w:t>
      </w:r>
    </w:p>
    <w:p>
      <w:pPr>
        <w:ind w:left="0" w:right="0" w:firstLine="560"/>
        <w:spacing w:before="450" w:after="450" w:line="312" w:lineRule="auto"/>
      </w:pPr>
      <w:r>
        <w:rPr>
          <w:rFonts w:ascii="宋体" w:hAnsi="宋体" w:eastAsia="宋体" w:cs="宋体"/>
          <w:color w:val="000"/>
          <w:sz w:val="28"/>
          <w:szCs w:val="28"/>
        </w:rPr>
        <w:t xml:space="preserve">4、在内务卫生方面，我们不但要像以前一样保持好个人的内务卫生，还要时刻关心全院的卫生情况，能自己打扫的情况就打扫，在情况比较严重需要集体出动的先向上级反映经同意，和同事们一起做好，保证集体的整体整洁，让人民群众能看到一个明亮的窗口，才能让人民群众更好的支持我们的工作。</w:t>
      </w:r>
    </w:p>
    <w:p>
      <w:pPr>
        <w:ind w:left="0" w:right="0" w:firstLine="560"/>
        <w:spacing w:before="450" w:after="450" w:line="312" w:lineRule="auto"/>
      </w:pPr>
      <w:r>
        <w:rPr>
          <w:rFonts w:ascii="宋体" w:hAnsi="宋体" w:eastAsia="宋体" w:cs="宋体"/>
          <w:color w:val="000"/>
          <w:sz w:val="28"/>
          <w:szCs w:val="28"/>
        </w:rPr>
        <w:t xml:space="preserve">5、在以后的学习、工作、生活中不断树立自己的正确的世界观，认真学习党章，党纲和当的基本知识，在“三个代表”重要思想的实践过程中不断增强党的观念，时时刻刻记住自己是个共产党员，事事处处按党章规定的党员的基本条件和党员义务权利严格要求自己，争做一个合格的共产党员，给人民群众真正起到先锋模范的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2024-09-21T01:00:55+08:00</dcterms:created>
  <dcterms:modified xsi:type="dcterms:W3CDTF">2024-09-21T01:00:55+08:00</dcterms:modified>
</cp:coreProperties>
</file>

<file path=docProps/custom.xml><?xml version="1.0" encoding="utf-8"?>
<Properties xmlns="http://schemas.openxmlformats.org/officeDocument/2006/custom-properties" xmlns:vt="http://schemas.openxmlformats.org/officeDocument/2006/docPropsVTypes"/>
</file>