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党风廉政建设心得体会范文</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今年来，按照局关于党风廉政建设的部署和要求，本人在实际工作中十分重视个人的廉政建设，并始终把它放在重要位置，积极学习相关内容，进一步增强思想政治素质，增强拒腐防变意识和能力，自觉遵守党纪国法，在思想上筑起党风廉政建设防线。下面我仅谈一下自身...</w:t>
      </w:r>
    </w:p>
    <w:p>
      <w:pPr>
        <w:ind w:left="0" w:right="0" w:firstLine="560"/>
        <w:spacing w:before="450" w:after="450" w:line="312" w:lineRule="auto"/>
      </w:pPr>
      <w:r>
        <w:rPr>
          <w:rFonts w:ascii="宋体" w:hAnsi="宋体" w:eastAsia="宋体" w:cs="宋体"/>
          <w:color w:val="000"/>
          <w:sz w:val="28"/>
          <w:szCs w:val="28"/>
        </w:rPr>
        <w:t xml:space="preserve">今年来，按照局关于党风廉政建设的部署和要求，本人在实际工作中十分重视个人的廉政建设，并始终把它放在重要位置，积极学习相关内容，进一步增强思想政治素质，增强拒腐防变意识和能力，自觉遵守党纪国法，在思想上筑起党风廉政建设防线。下面我仅谈一下自身的一点认识和体会：</w:t>
      </w:r>
    </w:p>
    <w:p>
      <w:pPr>
        <w:ind w:left="0" w:right="0" w:firstLine="560"/>
        <w:spacing w:before="450" w:after="450" w:line="312" w:lineRule="auto"/>
      </w:pPr>
      <w:r>
        <w:rPr>
          <w:rFonts w:ascii="宋体" w:hAnsi="宋体" w:eastAsia="宋体" w:cs="宋体"/>
          <w:color w:val="000"/>
          <w:sz w:val="28"/>
          <w:szCs w:val="28"/>
        </w:rPr>
        <w:t xml:space="preserve">我们党历来重视廉政建设，中央领导集体始终把党风廉政建设和反腐败工作作为全党的一件大事来抓。早在革命时期毛泽东同志就对反腐倡廉特别重视。他主张“奖励廉洁，禁绝贪污”，强调中国共产党其宗旨是全心全意为人民服务。毛泽东同志反复告诫：“应该使一切政府工作人员明白，贪污和浪费是极大的犯罪”、“自私自利，消极怠工，贪污腐化，风头主义等等，是最可鄙的;而大公无私，积极努力，克己奉公，埋头苦干的精神，才是可尊敬的”。</w:t>
      </w:r>
    </w:p>
    <w:p>
      <w:pPr>
        <w:ind w:left="0" w:right="0" w:firstLine="560"/>
        <w:spacing w:before="450" w:after="450" w:line="312" w:lineRule="auto"/>
      </w:pPr>
      <w:r>
        <w:rPr>
          <w:rFonts w:ascii="宋体" w:hAnsi="宋体" w:eastAsia="宋体" w:cs="宋体"/>
          <w:color w:val="000"/>
          <w:sz w:val="28"/>
          <w:szCs w:val="28"/>
        </w:rPr>
        <w:t xml:space="preserve">然而在物质生活日益提高的今天，伴随着改革开改及新旧体制的转换，开始有不少官员铤而走险置人民利益于不顾。纵观贪官的落马，他们有其共同点，每一个贪官并不是一开始就腐败，他们起初同样扎扎实实的工作，从一点一滴做起，做出了一定的成绩，有为党奉献的一面。后来逐步转变为不能很好的把握自己，贪污受贿，淡化了党性修养，扭曲了自身的世界观、价值观、人生观，从而沦落为人民的罪人。从贪官的轨迹我们不难看出，这都源于一个贪字，不能正确处理奉献与索取之间的关系。那么作为为国聚财的国家行政机关工作人员，如何能够正确地处理好权利关系，如何能够永葆共产党员本色，我认为必须时刻加强学习，时刻严于律己，从以下两个方面加强自律：</w:t>
      </w:r>
    </w:p>
    <w:p>
      <w:pPr>
        <w:ind w:left="0" w:right="0" w:firstLine="560"/>
        <w:spacing w:before="450" w:after="450" w:line="312" w:lineRule="auto"/>
      </w:pPr>
      <w:r>
        <w:rPr>
          <w:rFonts w:ascii="宋体" w:hAnsi="宋体" w:eastAsia="宋体" w:cs="宋体"/>
          <w:color w:val="000"/>
          <w:sz w:val="28"/>
          <w:szCs w:val="28"/>
        </w:rPr>
        <w:t xml:space="preserve">一是把好思想关，谨防自腐蜕变。许多铸成大错的领导干部，在反省自己一步步走向堕落罪恶的过程时，普遍反映出一点，就是从一些不起眼的小便宜、小利益开始，侥幸过后，私欲膨胀不断诱发，拒腐防变的警惕性逐步瓦解，不顾党员领导干部的基本原则，降低了标准，放松了的要求，一步步陷入不可自拔的境地。经验告诉我们，\"终身之名节，千秋之芳秽，只系于一念之消长，一息之依违。\"党员干部一定要自觉加强理论学习，提高政治素养，牢筑思想防线，以焦裕禄、郑培民这样的好干部为榜样，树立远大理想，追求崇高的人生目标，勤政为民，自警自律，从根本上筑起拒腐防变的坚固长城。</w:t>
      </w:r>
    </w:p>
    <w:p>
      <w:pPr>
        <w:ind w:left="0" w:right="0" w:firstLine="560"/>
        <w:spacing w:before="450" w:after="450" w:line="312" w:lineRule="auto"/>
      </w:pPr>
      <w:r>
        <w:rPr>
          <w:rFonts w:ascii="宋体" w:hAnsi="宋体" w:eastAsia="宋体" w:cs="宋体"/>
          <w:color w:val="000"/>
          <w:sz w:val="28"/>
          <w:szCs w:val="28"/>
        </w:rPr>
        <w:t xml:space="preserve">二是必须处理好各种关系。当前是开放的时代，各种形形色色的诱惑都使每一名党员干部面临着考验，这就要在提高道德修养的同时，坚持自重、自警、自省、自立。为此，在新的形势下，党员领导干部要处理好三种关系，即：处理好个人利益与国家利益的关系，使个人利益必须在保证和发展社会整体利益的前提下来实现;处理好与亲朋好友的关系，身边的人，无论是配偶、子女、亲戚、朋友还是下属，都不能给他们留有优越的感觉和幻想的空间，教他们踏踏实实做事、老老实实做人，不允许他们利用本人的影响谋取私利;处理好奉献与索取的关系，真正体现出党员领导干部“平时看出来，关键时站出来，利益前让出来，危难时豁出来”的气魄。</w:t>
      </w:r>
    </w:p>
    <w:p>
      <w:pPr>
        <w:ind w:left="0" w:right="0" w:firstLine="560"/>
        <w:spacing w:before="450" w:after="450" w:line="312" w:lineRule="auto"/>
      </w:pPr>
      <w:r>
        <w:rPr>
          <w:rFonts w:ascii="宋体" w:hAnsi="宋体" w:eastAsia="宋体" w:cs="宋体"/>
          <w:color w:val="000"/>
          <w:sz w:val="28"/>
          <w:szCs w:val="28"/>
        </w:rPr>
        <w:t xml:space="preserve">加强党风廉政建设工作如一面明镜，让我发现自己的不足和差距;如一声警钟，时时提醒着我，催人奋进，更如脚上的明灯，为我指明了应当追求的方向。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2024-11-08T19:28:52+08:00</dcterms:created>
  <dcterms:modified xsi:type="dcterms:W3CDTF">2024-11-08T19:28:52+08:00</dcterms:modified>
</cp:coreProperties>
</file>

<file path=docProps/custom.xml><?xml version="1.0" encoding="utf-8"?>
<Properties xmlns="http://schemas.openxmlformats.org/officeDocument/2006/custom-properties" xmlns:vt="http://schemas.openxmlformats.org/officeDocument/2006/docPropsVTypes"/>
</file>