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【入党申请谈话记录范文】大学生入党申请范文1000字</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只有在党组织的激励和指导下，才会有新的进步，才能充分地去发挥自己的潜能，为国家、为人民、为集体作出更多的贡献。以下是本站小编为大家精心整理的大学生入党申请范文1000字，欢迎大家阅读，供您参考。更多内容请关注本站。　　大学生入党申请范文...</w:t>
      </w:r>
    </w:p>
    <w:p>
      <w:pPr>
        <w:ind w:left="0" w:right="0" w:firstLine="560"/>
        <w:spacing w:before="450" w:after="450" w:line="312" w:lineRule="auto"/>
      </w:pPr>
      <w:r>
        <w:rPr>
          <w:rFonts w:ascii="宋体" w:hAnsi="宋体" w:eastAsia="宋体" w:cs="宋体"/>
          <w:color w:val="000"/>
          <w:sz w:val="28"/>
          <w:szCs w:val="28"/>
        </w:rPr>
        <w:t xml:space="preserve">　　只有在党组织的激励和指导下，才会有新的进步，才能充分地去发挥自己的潜能，为国家、为人民、为集体作出更多的贡献。以下是本站小编为大家精心整理的大学生入党申请范文1000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大学生入党申请范文1000字（二）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大学生入党申请范文1000字（三）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普通家庭，在我身边一直由很多的优秀的共产党员，我一直受到马列主义、毛泽东思想的熏陶，心灵深处早已埋下了共产主义的理念，沐浴着党的阳光。丛小学、中学再到大学，一直接受党的教育，XX同志的“七一”重要讲话，是一篇马克思列宁主义的纲领性文件，是中国共产党在新阶段的政治宣言。“科学发展观”重要思想是贯穿整个讲话的一条主线，是讲话的核心和灵魂，而实践“科学发展观”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2024-10-06T07:21:28+08:00</dcterms:created>
  <dcterms:modified xsi:type="dcterms:W3CDTF">2024-10-06T07:21:28+08:00</dcterms:modified>
</cp:coreProperties>
</file>

<file path=docProps/custom.xml><?xml version="1.0" encoding="utf-8"?>
<Properties xmlns="http://schemas.openxmlformats.org/officeDocument/2006/custom-properties" xmlns:vt="http://schemas.openxmlformats.org/officeDocument/2006/docPropsVTypes"/>
</file>