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预备党员入党志愿书3篇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人民需要党，党也需要人民。下面是本站为大家整理的预备党员入党志愿书，供大家参考。　　预备党员入党志愿书　　尊敬的党组织：　　自新冠肺炎疫情以来，在以***同志为核心的党中央坚强领导下，公司党委迅速贯彻落实上级部署，各级党组织和广大党员不忘初...</w:t>
      </w:r>
    </w:p>
    <w:p>
      <w:pPr>
        <w:ind w:left="0" w:right="0" w:firstLine="560"/>
        <w:spacing w:before="450" w:after="450" w:line="312" w:lineRule="auto"/>
      </w:pPr>
      <w:r>
        <w:rPr>
          <w:rFonts w:ascii="宋体" w:hAnsi="宋体" w:eastAsia="宋体" w:cs="宋体"/>
          <w:color w:val="000"/>
          <w:sz w:val="28"/>
          <w:szCs w:val="28"/>
        </w:rPr>
        <w:t xml:space="preserve">人民需要党，党也需要人民。下面是本站为大家整理的预备党员入党志愿书，供大家参考。[_TAG_h2]　　预备党员入党志愿书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进入_大门开始算起，已经两年半的光景了!在这一年的学习、生活中，我在各方面严格要求自己，努力工作，虚心学习，促使自身全面的发展进步。20_年_月，经过党组织批准，我光荣地成为一名入党积极分子。近段时间以来，我在党组织的关心和帮助下不断进步和成长，我充分感受到党组织这个大家庭的团结和温暖。在此期间，我也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2024-10-06T07:25:26+08:00</dcterms:created>
  <dcterms:modified xsi:type="dcterms:W3CDTF">2024-10-06T07:25:26+08:00</dcterms:modified>
</cp:coreProperties>
</file>

<file path=docProps/custom.xml><?xml version="1.0" encoding="utf-8"?>
<Properties xmlns="http://schemas.openxmlformats.org/officeDocument/2006/custom-properties" xmlns:vt="http://schemas.openxmlformats.org/officeDocument/2006/docPropsVTypes"/>
</file>