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入党转正申请书模板范文三篇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,欢迎品鉴！入党转正申请书模板篇1      敬爱的...</w:t>
      </w:r>
    </w:p>
    <w:p>
      <w:pPr>
        <w:ind w:left="0" w:right="0" w:firstLine="560"/>
        <w:spacing w:before="450" w:after="450" w:line="312" w:lineRule="auto"/>
      </w:pPr>
      <w:r>
        <w:rPr>
          <w:rFonts w:ascii="宋体" w:hAnsi="宋体" w:eastAsia="宋体" w:cs="宋体"/>
          <w:color w:val="000"/>
          <w:sz w:val="28"/>
          <w:szCs w:val="28"/>
        </w:rPr>
        <w:t xml:space="preserve">入党申请表或入党申请报告，简称&amp;ldquo就业确认申请&amp;rdquo，试用党员在试用期满后主动向本单位党组织提出成为正式党员的书面材料。 以下是为大家整理的关于入党转正申请书模板的文章3篇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_年__月__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汇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宋体" w:hAnsi="宋体" w:eastAsia="宋体" w:cs="宋体"/>
          <w:color w:val="000"/>
          <w:sz w:val="28"/>
          <w:szCs w:val="28"/>
        </w:rPr>
        <w:t xml:space="preserve">　&gt;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入党转正申请书模板篇3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于XX年12月23日被xx大学医学院护理学院党支部批准为中共预备党员，按照党章第七条规定，截止20_年11月23日，预备期满一年可申请转为中国共产党正式党员，研究生预备党员转正申请书。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2024-09-21T00:59:04+08:00</dcterms:created>
  <dcterms:modified xsi:type="dcterms:W3CDTF">2024-09-21T00:59:04+08:00</dcterms:modified>
</cp:coreProperties>
</file>

<file path=docProps/custom.xml><?xml version="1.0" encoding="utf-8"?>
<Properties xmlns="http://schemas.openxmlformats.org/officeDocument/2006/custom-properties" xmlns:vt="http://schemas.openxmlformats.org/officeDocument/2006/docPropsVTypes"/>
</file>