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论文完整范文1500字(必备11篇)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完整范文1500字1敬爱的党组织：3月13日晚上19:30，杨教授以其幽默风趣的讲课方式为入党积极分子们讲授专题《共和国元帅和他们对^v^的追求》，使工程学院和水利与土木工程学院的入党积极分子们都得到一场精神的洗礼。在讲座的开始，杨教授...</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3月13日晚上19:30，杨教授以其幽默风趣的讲课方式为入党积极分子们讲授专题《共和国元帅和他们对^v^的追求》，使工程学院和水利与土木工程学院的入党积极分子们都得到一场精神的洗礼。</w:t>
      </w:r>
    </w:p>
    <w:p>
      <w:pPr>
        <w:ind w:left="0" w:right="0" w:firstLine="560"/>
        <w:spacing w:before="450" w:after="450" w:line="312" w:lineRule="auto"/>
      </w:pPr>
      <w:r>
        <w:rPr>
          <w:rFonts w:ascii="宋体" w:hAnsi="宋体" w:eastAsia="宋体" w:cs="宋体"/>
          <w:color w:val="000"/>
          <w:sz w:val="28"/>
          <w:szCs w:val="28"/>
        </w:rPr>
        <w:t xml:space="preserve">在讲座的开始，杨教授就我们入党积极分子唱《国际歌》问了一个问题：“当你们在唱《国际歌》时，脑海里在想什么?”入党积极分子在每次参加党课，接受党组织教育时都会歌颂由皮埃尔·狄盖特作曲，欧仁·鲍狄埃作词的国际共产主义歌曲《国际歌》。当杨乃良教授抛出这样一个问题后，我不禁陷入深思：如果我们入党积极分子只是把演唱《国际歌》当成每次党课的必要程序，那么我们是失败的。如果我们只是迫于形式才去演唱一首著名的国际共产主义歌曲，那么我们就注定不会得到真正意义上的精神洗礼，不会领略到革命先烈为共产主义事业英勇牺牲一切的豪情壮志，不会有让自己时刻准备着为共产主义事业而奋斗的思想。《国际歌》的歌词“起来，饥寒交迫的人民!起来，全世界受苦的人!”“要创造人类的幸福，全靠我们自己”提醒着我们当代积极向党组织靠拢的人既要牢记历史，充分认识到现在和平安详的生活是由革命先烈用鲜血换来的，还要意识到当代富强民主文明和谐的社会主义社会的实现接力棒已经交到我们手中，造就中华民族伟大复兴的中国梦需要我们努力拼搏。</w:t>
      </w:r>
    </w:p>
    <w:p>
      <w:pPr>
        <w:ind w:left="0" w:right="0" w:firstLine="560"/>
        <w:spacing w:before="450" w:after="450" w:line="312" w:lineRule="auto"/>
      </w:pPr>
      <w:r>
        <w:rPr>
          <w:rFonts w:ascii="宋体" w:hAnsi="宋体" w:eastAsia="宋体" w:cs="宋体"/>
          <w:color w:val="000"/>
          <w:sz w:val="28"/>
          <w:szCs w:val="28"/>
        </w:rPr>
        <w:t xml:space="preserve">我们对于《国际歌》的认识环节以杨乃良教授重新为我们演唱诠释的形式结束。然后，杨教授为我们讲解^v^十大元帅对共产主义的追求。</w:t>
      </w:r>
    </w:p>
    <w:p>
      <w:pPr>
        <w:ind w:left="0" w:right="0" w:firstLine="560"/>
        <w:spacing w:before="450" w:after="450" w:line="312" w:lineRule="auto"/>
      </w:pPr>
      <w:r>
        <w:rPr>
          <w:rFonts w:ascii="宋体" w:hAnsi="宋体" w:eastAsia="宋体" w:cs="宋体"/>
          <w:color w:val="000"/>
          <w:sz w:val="28"/>
          <w:szCs w:val="28"/>
        </w:rPr>
        <w:t xml:space="preserve">对于中国^v^历史的讲解，我们不得不提中国^v^伟大的领袖^v^同志。相比于俄国进行几天就结束的十月革命，中国^v^历经从19到1949年的28年之久的曲折发展。但是，如果没有^v^的带领，中国的探索之路必然历经更长时间。正是由于^v^同志的正确主张，华夏儿女得以在1949年10月1日听到我们梦寐以求的两句话“中国人民从此站起来了”、“^v^成立了”。短短的两句话，20个汉字，却是用无数革命先烈和革命群众的鲜血与英勇浇灌出来的，何其珍贵!</w:t>
      </w:r>
    </w:p>
    <w:p>
      <w:pPr>
        <w:ind w:left="0" w:right="0" w:firstLine="560"/>
        <w:spacing w:before="450" w:after="450" w:line="312" w:lineRule="auto"/>
      </w:pPr>
      <w:r>
        <w:rPr>
          <w:rFonts w:ascii="宋体" w:hAnsi="宋体" w:eastAsia="宋体" w:cs="宋体"/>
          <w:color w:val="000"/>
          <w:sz w:val="28"/>
          <w:szCs w:val="28"/>
        </w:rPr>
        <w:t xml:space="preserve">1955年9月27日^v^^v^常务委员会通过了授予^v^元帅军衔的决议，^v^主席为^v^、^v^、^v^、^v^、贺龙、^v^、罗荣恒、^v^、^v^、^v^十位元帅颁发命令状。杨教授说到，当初评选元帅时存在很大的争议，像^v^、^v^等^v^人有足够的资格成为元帅却没有名列元帅，是因为他们认为战争在他们的努力拼搏下已获得胜利，元帅只是一个头衔，于他们而言，这不重要，重要的是华夏江山已被夺回，所以他们主动向^v^提出不要元帅的军衔。这不是虚构，而是真实存在的事实。^v^人以共产主义为理想信念，以马克思主义为指导，积极努力去为共产主义事业而奋斗，不在乎名利，只想全心全意为人民奋力拼搏，这是我们很值得学习的品质。当今时代的人类，无论是学生还是早已在社会尝遍人情冷暖的成年人，在做某些事情时，多多少少都会带着功利性，自私性，想着完成这些任务自己能得到地位、利益和别人的崇拜夸赞。又能有多少人能像我们敬佩的时刻准备着为保护国家和人民利益牺牲一切的革命党人呢?</w:t>
      </w:r>
    </w:p>
    <w:p>
      <w:pPr>
        <w:ind w:left="0" w:right="0" w:firstLine="560"/>
        <w:spacing w:before="450" w:after="450" w:line="312" w:lineRule="auto"/>
      </w:pPr>
      <w:r>
        <w:rPr>
          <w:rFonts w:ascii="宋体" w:hAnsi="宋体" w:eastAsia="宋体" w:cs="宋体"/>
          <w:color w:val="000"/>
          <w:sz w:val="28"/>
          <w:szCs w:val="28"/>
        </w:rPr>
        <w:t xml:space="preserve">革命先烈用鲜血为我们铺设走向中华民族伟大复兴的道路，而我们21世纪的人类特别是积极向党组织靠拢的人手以握住接力棒，我们要学习革命党人的优良品质，学习马克思列宁主义、^v^思想、^v^理论、“三个代表”重要思想和科学发展观并以此作为自己的行动指南，努力做到全心全意为党、国家和人民服务。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以上是我在第七堂党课学习中的一点体会和收获，请党组织继续加强对我的培养、教育和帮助。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论文完整范文1500字2</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论文完整范文1500字3</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论文完整范文1500字4</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论文完整范文1500字6</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2、在终端打开mkpic文件，其中mm与pic文件夹为图片库，编译后的mkpic可执行文件为图片的编解码程序，为批量转换图片库的脚本(./即可);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v^思想、^v^理论和江“三个代表”的重要思想，不断加强自己的思想政治修养。在此其间，正值党的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高举^v^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v^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 目前，党内存在的不正之风和腐败现象，虽发生在少数党员身上，但它腐蚀着党的肌体，损害人民群众的利益，破坏党和群众的关系，这更要加强我们党自身的建设，我们更要积极宣传，身体力行，认真学习马克思主义、^v^思想、^v^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v^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v^章程，及马列主义、^v^思想;更加细致地了解国内外发生的社会事件、政治时事，并用所学的理论知识客观地去作分析、思考，透过现象看本质，不随波逐流，以坚定的政治立场和政治信念来作评论与宣传;更加积极主动的去关注需要帮助的人群，体现出^v^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论文完整范文1500字9</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论文完整范文1500字10</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论文完整范文1500字11</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后定稿，从多次的找指导老师请教到论文答辩，没有哪一个过程是轻松的，也没有哪一个过程是简单的。写论文我的最后的感受是，使出浑身解数，运用十八般武艺才终于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2024-10-06T06:20:53+08:00</dcterms:created>
  <dcterms:modified xsi:type="dcterms:W3CDTF">2024-10-06T06:20:53+08:00</dcterms:modified>
</cp:coreProperties>
</file>

<file path=docProps/custom.xml><?xml version="1.0" encoding="utf-8"?>
<Properties xmlns="http://schemas.openxmlformats.org/officeDocument/2006/custom-properties" xmlns:vt="http://schemas.openxmlformats.org/officeDocument/2006/docPropsVTypes"/>
</file>