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中学端午节的节日演讲稿5篇范文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端午节的演讲稿很多人都有接触过了，端午节，沉淀的是一种精神，厚重而坚固。端午节向世人所阐述的，是一个勇士不畏暴虐坚持斗争的伟大壮举。你是否在找正准备撰写“关于中学端午节的演讲稿”，下面小编收集了相关的素材，供大家写文参考！1关于中学端午节的...</w:t>
      </w:r>
    </w:p>
    <w:p>
      <w:pPr>
        <w:ind w:left="0" w:right="0" w:firstLine="560"/>
        <w:spacing w:before="450" w:after="450" w:line="312" w:lineRule="auto"/>
      </w:pPr>
      <w:r>
        <w:rPr>
          <w:rFonts w:ascii="宋体" w:hAnsi="宋体" w:eastAsia="宋体" w:cs="宋体"/>
          <w:color w:val="000"/>
          <w:sz w:val="28"/>
          <w:szCs w:val="28"/>
        </w:rPr>
        <w:t xml:space="preserve">端午节的演讲稿很多人都有接触过了，端午节，沉淀的是一种精神，厚重而坚固。端午节向世人所阐述的，是一个勇士不畏暴虐坚持斗争的伟大壮举。你是否在找正准备撰写“关于中学端午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1关于中学端午节的演讲稿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_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2关于中学端午节的演讲稿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3关于中学端午节的演讲稿</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出国人，很有学问。他在楚王身边做官，以形象是自己的国家富强起来。昏君楚王却听信奸臣的话，把屈原削职流放。在流放中，屈原听说楚国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端午节还有许多有趣的活动。列如赛龙舟，挂香囊，香囊内有朱砂、雄黄、香药，外包以丝布，清香四溢，再以五色丝线弦扣成索，作各种不同形状，结成一串，形形色色，玲珑夺目。还有挂艾叶、菖蒲的习惯。</w:t>
      </w:r>
    </w:p>
    <w:p>
      <w:pPr>
        <w:ind w:left="0" w:right="0" w:firstLine="560"/>
        <w:spacing w:before="450" w:after="450" w:line="312" w:lineRule="auto"/>
      </w:pPr>
      <w:r>
        <w:rPr>
          <w:rFonts w:ascii="宋体" w:hAnsi="宋体" w:eastAsia="宋体" w:cs="宋体"/>
          <w:color w:val="000"/>
          <w:sz w:val="28"/>
          <w:szCs w:val="28"/>
        </w:rPr>
        <w:t xml:space="preserve">端午节的活动可真多啊!</w:t>
      </w:r>
    </w:p>
    <w:p>
      <w:pPr>
        <w:ind w:left="0" w:right="0" w:firstLine="560"/>
        <w:spacing w:before="450" w:after="450" w:line="312" w:lineRule="auto"/>
      </w:pPr>
      <w:r>
        <w:rPr>
          <w:rFonts w:ascii="黑体" w:hAnsi="黑体" w:eastAsia="黑体" w:cs="黑体"/>
          <w:color w:val="000000"/>
          <w:sz w:val="36"/>
          <w:szCs w:val="36"/>
          <w:b w:val="1"/>
          <w:bCs w:val="1"/>
        </w:rPr>
        <w:t xml:space="preserve">4关于中学端午节的演讲稿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5关于中学端午节的演讲稿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我是班，今天国旗下讲话的主题是“我们的节日——端午节”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