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有关调度员岗位职责范本</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有关调度员岗位职责范本一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有关调度员岗位职责范本一</w:t>
      </w:r>
    </w:p>
    <w:p>
      <w:pPr>
        <w:ind w:left="0" w:right="0" w:firstLine="560"/>
        <w:spacing w:before="450" w:after="450" w:line="312" w:lineRule="auto"/>
      </w:pPr>
      <w:r>
        <w:rPr>
          <w:rFonts w:ascii="宋体" w:hAnsi="宋体" w:eastAsia="宋体" w:cs="宋体"/>
          <w:color w:val="000"/>
          <w:sz w:val="28"/>
          <w:szCs w:val="28"/>
        </w:rPr>
        <w:t xml:space="preserve">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三是联防联控不力。县卫健局、县疾控中心，乡镇(街道)，企业遭受的损失、承受的压力很大。特殊时期，我们各级各部门都要更加努力、有更大作为，与企业一起共度难关。为对冲疫情影响，从中央到地方陆续出台了一系列政策措施，我们也通过压减财政支出集中财力保重点，市级财政安排xx万元支持中小企业复工复产，全市统筹xx万元财政资金以电子消费券等形式激活消费，帮助各类市场主体共克时艰。各位企业家要坚定信心，保持定力，大力弘扬企业家精神，相信阳光总在风雨后、乌云过去有晴天。希望大家积极行动起来，振奋精神，真抓实干，一方面抓好生产运营、稳定市场预期，一方面互相抱团取暖、共同渡过难关。</w:t>
      </w:r>
    </w:p>
    <w:p>
      <w:pPr>
        <w:ind w:left="0" w:right="0" w:firstLine="560"/>
        <w:spacing w:before="450" w:after="450" w:line="312" w:lineRule="auto"/>
      </w:pPr>
      <w:r>
        <w:rPr>
          <w:rFonts w:ascii="宋体" w:hAnsi="宋体" w:eastAsia="宋体" w:cs="宋体"/>
          <w:color w:val="000"/>
          <w:sz w:val="28"/>
          <w:szCs w:val="28"/>
        </w:rPr>
        <w:t xml:space="preserve">新闻媒体要深入聚焦广泛宣传。习近平总书记来安考察一系列重要指示和活动报道，让xx备受社会关注。市政府新闻办要协同宣传、网信等部门，聚焦贯彻落实总书记来xx、来安考察重要讲话重要指示，聚焦全市统筹疫情防控与经济发展大局，聚焦“六稳”“六保”奋进冲刺发展目标任务，有针对性地组织系列专题宣传报道。切实加强意识形态领域工作，及时回应社会关注和质疑的问题。各类新闻媒体、自媒体，要把培育和弘扬社会主义核心价值观作为路标，切实肩负起传递信息、舆论监督和维护公平正义的社会责任，坚持正面报道、正面宣传、正面监督，多一些“接地气”的东西，多一些“正能量”的东西，充分展现xx人民幸福和谐、积极向上、拼搏进取的新时代风貌。</w:t>
      </w:r>
    </w:p>
    <w:p>
      <w:pPr>
        <w:ind w:left="0" w:right="0" w:firstLine="560"/>
        <w:spacing w:before="450" w:after="450" w:line="312" w:lineRule="auto"/>
      </w:pPr>
      <w:r>
        <w:rPr>
          <w:rFonts w:ascii="宋体" w:hAnsi="宋体" w:eastAsia="宋体" w:cs="宋体"/>
          <w:color w:val="000"/>
          <w:sz w:val="28"/>
          <w:szCs w:val="28"/>
        </w:rPr>
        <w:t xml:space="preserve">同志们，百舸争流，奋楫者先；千帆竞发，勇进者胜。站在新的历史起点上，使命在肩不容懈怠，重任在前必须担当，民心在望唯有奋斗。让我们把习近平总书记对xx人民的祝福和嘱托化作推动发展的磅礴力量，只争朝夕、真抓实干，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有关调度员岗位职责范本二</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岁月如梭，时光飞逝，转眼间一年又要过去了。回首即将过去的201x年感触很多，这一年来对于生产调度来说：即是苦难的一年，也是丰收的一年。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201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201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2024-09-21T01:53:29+08:00</dcterms:created>
  <dcterms:modified xsi:type="dcterms:W3CDTF">2024-09-21T01:53:29+08:00</dcterms:modified>
</cp:coreProperties>
</file>

<file path=docProps/custom.xml><?xml version="1.0" encoding="utf-8"?>
<Properties xmlns="http://schemas.openxmlformats.org/officeDocument/2006/custom-properties" xmlns:vt="http://schemas.openxmlformats.org/officeDocument/2006/docPropsVTypes"/>
</file>