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关于教师学习条例和准则心得体会如何写(三篇)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教师学习条例和准则心得体会如何写一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关于教师学习条例和准则心得体会如何写一</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除了热爱自己的职业，作为教师，应当努力做到学习型兼进取型。从唐老师的身上我们可以看出，一个毕业后分配到学校教授的是语文课程，却还兼着美术特长。为了充分发挥自得才能，教给学生更多知识和从学习中获得更多乐趣，她积极要求校长给她机会在学校开设美术特色课程。为了这个理想，她努力从零做起，去外校听课，学习别人的长处，专研教学方法。说明在自己的岗位上，我们不但可以发挥自己本身的专业能力，更要激发其他的才华。教师，本身就肩负着为人师表，传道授业解惑的重任。没有自信的教师，又如何去使她的学生对知识渴求呢?</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关于教师学习条例和准则心得体会如何写二</w:t>
      </w:r>
    </w:p>
    <w:p>
      <w:pPr>
        <w:ind w:left="0" w:right="0" w:firstLine="560"/>
        <w:spacing w:before="450" w:after="450" w:line="312" w:lineRule="auto"/>
      </w:pPr>
      <w:r>
        <w:rPr>
          <w:rFonts w:ascii="宋体" w:hAnsi="宋体" w:eastAsia="宋体" w:cs="宋体"/>
          <w:color w:val="000"/>
          <w:sz w:val="28"/>
          <w:szCs w:val="28"/>
        </w:rPr>
        <w:t xml:space="preserve">学高为师，身正为范“。”学高“和”身正“是教师执业的资本，是其之所以为”师“的根本所系。教给学生一杯水，教师必须有一桶水。这是千百年来社会、学校和家庭达成的共识，也是教育发展的内在规律。因此，教师的职业要求其不断学习、提高自身素质，以期在学生中维护自己在智识、品德等方面的权威地位。而这在当今时代尤甚。当前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w:t>
      </w:r>
    </w:p>
    <w:p>
      <w:pPr>
        <w:ind w:left="0" w:right="0" w:firstLine="560"/>
        <w:spacing w:before="450" w:after="450" w:line="312" w:lineRule="auto"/>
      </w:pPr>
      <w:r>
        <w:rPr>
          <w:rFonts w:ascii="宋体" w:hAnsi="宋体" w:eastAsia="宋体" w:cs="宋体"/>
          <w:color w:val="000"/>
          <w:sz w:val="28"/>
          <w:szCs w:val="28"/>
        </w:rPr>
        <w:t xml:space="preserve">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w:t>
      </w:r>
    </w:p>
    <w:p>
      <w:pPr>
        <w:ind w:left="0" w:right="0" w:firstLine="560"/>
        <w:spacing w:before="450" w:after="450" w:line="312" w:lineRule="auto"/>
      </w:pPr>
      <w:r>
        <w:rPr>
          <w:rFonts w:ascii="宋体" w:hAnsi="宋体" w:eastAsia="宋体" w:cs="宋体"/>
          <w:color w:val="000"/>
          <w:sz w:val="28"/>
          <w:szCs w:val="28"/>
        </w:rPr>
        <w:t xml:space="preserve">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