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2024年人力资源岗前培训心得体会汇总(9篇)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岗前培训心得体会汇总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20_年人力资源岗前培训心得体会汇总三</w:t>
      </w:r>
    </w:p>
    <w:p>
      <w:pPr>
        <w:ind w:left="0" w:right="0" w:firstLine="560"/>
        <w:spacing w:before="450" w:after="450" w:line="312" w:lineRule="auto"/>
      </w:pPr>
      <w:r>
        <w:rPr>
          <w:rFonts w:ascii="宋体" w:hAnsi="宋体" w:eastAsia="宋体" w:cs="宋体"/>
          <w:color w:val="000"/>
          <w:sz w:val="28"/>
          <w:szCs w:val="28"/>
        </w:rPr>
        <w:t xml:space="preserve">人力资源部工作计划和目标：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20_年人力资源岗前培训心得体会汇总四</w:t>
      </w:r>
    </w:p>
    <w:p>
      <w:pPr>
        <w:ind w:left="0" w:right="0" w:firstLine="560"/>
        <w:spacing w:before="450" w:after="450" w:line="312" w:lineRule="auto"/>
      </w:pPr>
      <w:r>
        <w:rPr>
          <w:rFonts w:ascii="宋体" w:hAnsi="宋体" w:eastAsia="宋体" w:cs="宋体"/>
          <w:color w:val="000"/>
          <w:sz w:val="28"/>
          <w:szCs w:val="28"/>
        </w:rPr>
        <w:t xml:space="preserve">引导劳动者改变就业观念，鼓励多渠道多形式就业，促进创业带动就业;整合和完善县人力资源市场和人才市场，加强人力资源和人才市场的基础设施建设，做好以高校毕业生为重点的青年就业工作和农村转移劳动力、城镇困难人员、退役军人就业工作；实施“回归就业”计划，建立鼓励引导外出务工人员返乡就业创业的政策和机制。20xx年力争全县城镇新增就业8000人，城镇登记失业率控制在1.4%以内。</w:t>
      </w:r>
    </w:p>
    <w:p>
      <w:pPr>
        <w:ind w:left="0" w:right="0" w:firstLine="560"/>
        <w:spacing w:before="450" w:after="450" w:line="312" w:lineRule="auto"/>
      </w:pPr>
      <w:r>
        <w:rPr>
          <w:rFonts w:ascii="宋体" w:hAnsi="宋体" w:eastAsia="宋体" w:cs="宋体"/>
          <w:color w:val="000"/>
          <w:sz w:val="28"/>
          <w:szCs w:val="28"/>
        </w:rPr>
        <w:t xml:space="preserve">作为服务企业用工牵头单位，积极落实《永春县人民政府关于进一步做好企业用工服务工作的意见》对于服务企业用工的各项优惠政策，努力为企业招工、劳动者求职牵线搭桥，更好地协助企业解决招工难问题；同时进一步拓宽跨区域劳务合作的地域和范围，完善劳务合作长效机制，继续通过“走出去，请进来”等形式，积极做好劳务输入工作，及时兑现劳务输入奖励政策，努力缓解我县企业用工压力，促进我县企业持续发展，长期发展。</w:t>
      </w:r>
    </w:p>
    <w:p>
      <w:pPr>
        <w:ind w:left="0" w:right="0" w:firstLine="560"/>
        <w:spacing w:before="450" w:after="450" w:line="312" w:lineRule="auto"/>
      </w:pPr>
      <w:r>
        <w:rPr>
          <w:rFonts w:ascii="宋体" w:hAnsi="宋体" w:eastAsia="宋体" w:cs="宋体"/>
          <w:color w:val="000"/>
          <w:sz w:val="28"/>
          <w:szCs w:val="28"/>
        </w:rPr>
        <w:t xml:space="preserve">以企业需求为导向，以提高劳动者素质和就业竞争力为出发点，积极开展职业技能培训工作。20xx年力争全年完成培训各类劳动者15000人、免费职业技能鉴定1000人、农村劳动力转移8000人任务；切实做好人才工作，通过职业技能培训和鉴定，培养更多高技能人才，帮助企业稳定职工队伍，为企业转型升级储备人才；建立永春县高技能人才专家库，组织开展永春县技能大师评选活动，完善高技能人才激励机制，提高我县技能人才的整体素质和社会地位。</w:t>
      </w:r>
    </w:p>
    <w:p>
      <w:pPr>
        <w:ind w:left="0" w:right="0" w:firstLine="560"/>
        <w:spacing w:before="450" w:after="450" w:line="312" w:lineRule="auto"/>
      </w:pPr>
      <w:r>
        <w:rPr>
          <w:rFonts w:ascii="宋体" w:hAnsi="宋体" w:eastAsia="宋体" w:cs="宋体"/>
          <w:color w:val="000"/>
          <w:sz w:val="28"/>
          <w:szCs w:val="28"/>
        </w:rPr>
        <w:t xml:space="preserve">一是继续做好“五险”扩面工作，力争20xx年底我县企业养老、医疗、工伤、生育、失业保险全面完成市政府下达的五险扩面任务。二是继续加强城乡居民社会养老保险工作和新被征地农民社会保障工作，力争城乡居民社会养老保险参保率、续保率均达到95%以上。三是进一步完善城乡居民养老保险制度，建立待遇领取人员丧葬补助、基础养老金稳定增长、长缴多得、多缴多得等长效机制，稳步提升城乡居民养老保险待遇水平。四是做好老农保与城乡居民保制度的衔接过渡工作，维护老农保参保人员的合法权益。五是加强社保基金的监督管理，确保基金安全和按时足额发放。</w:t>
      </w:r>
    </w:p>
    <w:p>
      <w:pPr>
        <w:ind w:left="0" w:right="0" w:firstLine="560"/>
        <w:spacing w:before="450" w:after="450" w:line="312" w:lineRule="auto"/>
      </w:pPr>
      <w:r>
        <w:rPr>
          <w:rFonts w:ascii="宋体" w:hAnsi="宋体" w:eastAsia="宋体" w:cs="宋体"/>
          <w:color w:val="000"/>
          <w:sz w:val="28"/>
          <w:szCs w:val="28"/>
        </w:rPr>
        <w:t xml:space="preserve">切实加强劳动保障法律法规的宣传普及，进一步规范用人单位的用工行为；加强劳动监察执法，积极开展日常巡查、书面审查、举报专查和专项执法检查，认真受理和处理群众举报投诉案件，加大对用人单位违法行为的查处力度，维护广大劳动者的合法权益；进一步加强劳动争议处理工作，提高劳动争议处理效率，实现对劳动争议案件的快立、快调、快审、快结，维护劳动关系和谐与社会稳定。</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20_年人力资源岗前培训心得体会汇总五</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20_年人力资源岗前培训心得体会汇总八</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人事工作是一个系统工程。不可能一蹴而就，因此人事部在设计制订目标时，按循序渐进的原 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 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 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 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 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 培养时间：半年，分二个阶段(必须通过至少一次公司清货、促销活动的锻炼)。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 员工异动、离职按制度流程办理手续率100%，因随意操作导致人事纠纷事件为0。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