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习近平总书记讲话心得体会范文(精)(三篇)</w:t>
      </w:r>
      <w:bookmarkEnd w:id="1"/>
    </w:p>
    <w:p>
      <w:pPr>
        <w:jc w:val="center"/>
        <w:spacing w:before="0" w:after="450"/>
      </w:pPr>
      <w:r>
        <w:rPr>
          <w:rFonts w:ascii="Arial" w:hAnsi="Arial" w:eastAsia="Arial" w:cs="Arial"/>
          <w:color w:val="999999"/>
          <w:sz w:val="20"/>
          <w:szCs w:val="20"/>
        </w:rPr>
        <w:t xml:space="preserve">来源：网络  作者：风华正茂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习近平总书记讲话心得体会范文(精)一这是一本生动的榜样教材。《习近平的七年知青岁月》一书，向我们展示了习近平总书记青年时代知青岁月中有“三个最”，即习近平总书记在知青中“年龄最小，去的地方最苦，在农村待的时间最长”。艰难困苦，玉汝于成，只有...</w:t>
      </w:r>
    </w:p>
    <w:p>
      <w:pPr>
        <w:ind w:left="0" w:right="0" w:firstLine="560"/>
        <w:spacing w:before="450" w:after="450" w:line="312" w:lineRule="auto"/>
      </w:pPr>
      <w:r>
        <w:rPr>
          <w:rFonts w:ascii="黑体" w:hAnsi="黑体" w:eastAsia="黑体" w:cs="黑体"/>
          <w:color w:val="000000"/>
          <w:sz w:val="36"/>
          <w:szCs w:val="36"/>
          <w:b w:val="1"/>
          <w:bCs w:val="1"/>
        </w:rPr>
        <w:t xml:space="preserve">习近平总书记讲话心得体会范文(精)一</w:t>
      </w:r>
    </w:p>
    <w:p>
      <w:pPr>
        <w:ind w:left="0" w:right="0" w:firstLine="560"/>
        <w:spacing w:before="450" w:after="450" w:line="312" w:lineRule="auto"/>
      </w:pPr>
      <w:r>
        <w:rPr>
          <w:rFonts w:ascii="宋体" w:hAnsi="宋体" w:eastAsia="宋体" w:cs="宋体"/>
          <w:color w:val="000"/>
          <w:sz w:val="28"/>
          <w:szCs w:val="28"/>
        </w:rPr>
        <w:t xml:space="preserve">这是一本生动的榜样教材。《习近平的七年知青岁月》一书，向我们展示了习近平总书记青年时代知青岁月中有“三个最”，即习近平总书记在知青中“年龄最小，去的地方最苦，在农村待的时间最长”。艰难困苦，玉汝于成，只有接受了最艰苦的磨练才能成就不平凡的人生，才能铸就伟大的品格和坚强的毅力。我们学习这本书，通过了解习近平总书记追寻真理、脚踏大地、植根人民的成长历程，进一步深化对习近平总书记这一新时期党的领袖、人民领袖发自内心的崇敬与爱戴，进一步把忠诚核心、拥戴核心、维护核心、紧跟核心融入血脉、植入灵魂，化为坚定的信仰信念和自觉行动。</w:t>
      </w:r>
    </w:p>
    <w:p>
      <w:pPr>
        <w:ind w:left="0" w:right="0" w:firstLine="560"/>
        <w:spacing w:before="450" w:after="450" w:line="312" w:lineRule="auto"/>
      </w:pPr>
      <w:r>
        <w:rPr>
          <w:rFonts w:ascii="宋体" w:hAnsi="宋体" w:eastAsia="宋体" w:cs="宋体"/>
          <w:color w:val="000"/>
          <w:sz w:val="28"/>
          <w:szCs w:val="28"/>
        </w:rPr>
        <w:t xml:space="preserve">这是一本信念成长的重要教材。《习近平的七年知青岁月》一书，以习近平总书记在青年时期如何坚定理想信念、如何锤炼意志品质、如何加强自身修养的过程，从初到梁家河时尚带迷茫的15岁少年到离开梁家河时满载收获、从容坚定的青年，这一段“七年成长”向我们展示了有中国特色的“党性修炼之道”。我们学习这本书，从这一个个真实故事、一件件历史细节中，向习近平总书记学习怎样做一名合格共产党员，进而寻找到中国共产党为什么能从强大走向强大、从胜利走向胜利的答案。</w:t>
      </w:r>
    </w:p>
    <w:p>
      <w:pPr>
        <w:ind w:left="0" w:right="0" w:firstLine="560"/>
        <w:spacing w:before="450" w:after="450" w:line="312" w:lineRule="auto"/>
      </w:pPr>
      <w:r>
        <w:rPr>
          <w:rFonts w:ascii="宋体" w:hAnsi="宋体" w:eastAsia="宋体" w:cs="宋体"/>
          <w:color w:val="000"/>
          <w:sz w:val="28"/>
          <w:szCs w:val="28"/>
        </w:rPr>
        <w:t xml:space="preserve">这是一本做好群众工作的指导教材。我们党最大的优势就在于紧密联系群众，最大的危险就在于脱离群众。《习近平的七年知青岁月》一书，为我们全景式地展现了总书记当年“与群众坐在一条凳子上”“与群众一块过、一块苦、一块干”的经历，是一本总书记“手把手”教我们做群众工作的教材。我们学习这本书，学到了习近平总书记融入群众、植根群众、造福群众的群众工作方法。</w:t>
      </w:r>
    </w:p>
    <w:p>
      <w:pPr>
        <w:ind w:left="0" w:right="0" w:firstLine="560"/>
        <w:spacing w:before="450" w:after="450" w:line="312" w:lineRule="auto"/>
      </w:pPr>
      <w:r>
        <w:rPr>
          <w:rFonts w:ascii="宋体" w:hAnsi="宋体" w:eastAsia="宋体" w:cs="宋体"/>
          <w:color w:val="000"/>
          <w:sz w:val="28"/>
          <w:szCs w:val="28"/>
        </w:rPr>
        <w:t xml:space="preserve">对理想的追寻，对信仰的笃定，对理论的精研，是总书记成长过程中的鲜明特质。在长期艰苦磨难、曲折奋斗的过程中，习近平总书记锻炼形成了坚强的意志品格、踏实的奋斗精神。实践中，我们深刻感受到，学总书记讲话，就是学真理，是早学早受益、深学深受益、长学长受益。我们要善于从习近平总书记的“人生历程”中学习领悟习近平总书记的“思想历程”，从源头上深刻理解习近平总书记治国理政新理念新思想新战略。我们要把学习《习近平的七年知青岁月》《习近平总书记的成长之路》与学习党的十九大精神结合起来，以此进一步武装头脑、指导实践、推动工作。</w:t>
      </w:r>
    </w:p>
    <w:p>
      <w:pPr>
        <w:ind w:left="0" w:right="0" w:firstLine="560"/>
        <w:spacing w:before="450" w:after="450" w:line="312" w:lineRule="auto"/>
      </w:pPr>
      <w:r>
        <w:rPr>
          <w:rFonts w:ascii="宋体" w:hAnsi="宋体" w:eastAsia="宋体" w:cs="宋体"/>
          <w:color w:val="000"/>
          <w:sz w:val="28"/>
          <w:szCs w:val="28"/>
        </w:rPr>
        <w:t xml:space="preserve">第一，要自觉行动起来。习近平总书记的知青岁月和成长历程告诉我们，我们所绝对服从的以习近平同志为核心的党中央，是人民的选择，是历史的选择。我们每一位党员都要具备高度的政治自觉。始终对党绝对忠诚，坚决与以习近平同志为核心的党中央保持绝对一致，进一步牢固树立“四个意识”，坚决维护以习近平同志为核心的党中央绝对权威，把总书记嘱咐的每一件事情都办好、落实好，为中华民族伟大复兴中国梦贡献青春、智慧和力量。</w:t>
      </w:r>
    </w:p>
    <w:p>
      <w:pPr>
        <w:ind w:left="0" w:right="0" w:firstLine="560"/>
        <w:spacing w:before="450" w:after="450" w:line="312" w:lineRule="auto"/>
      </w:pPr>
      <w:r>
        <w:rPr>
          <w:rFonts w:ascii="宋体" w:hAnsi="宋体" w:eastAsia="宋体" w:cs="宋体"/>
          <w:color w:val="000"/>
          <w:sz w:val="28"/>
          <w:szCs w:val="28"/>
        </w:rPr>
        <w:t xml:space="preserve">第二，要提升思想认识。学习习近平总书记的成长经历，我们要注重从总书记的成长经历中汲取理想信念、为民情怀、担当意识、奋斗精神等精神养分，努力做一名合格共产党员，以习近平总书记为榜样，树立正确价值观、成长观、政绩观，努力践行好干部标准，成长为祖国需要、人民需要的好干部。</w:t>
      </w:r>
    </w:p>
    <w:p>
      <w:pPr>
        <w:ind w:left="0" w:right="0" w:firstLine="560"/>
        <w:spacing w:before="450" w:after="450" w:line="312" w:lineRule="auto"/>
      </w:pPr>
      <w:r>
        <w:rPr>
          <w:rFonts w:ascii="宋体" w:hAnsi="宋体" w:eastAsia="宋体" w:cs="宋体"/>
          <w:color w:val="000"/>
          <w:sz w:val="28"/>
          <w:szCs w:val="28"/>
        </w:rPr>
        <w:t xml:space="preserve">第三，要做到学思践悟。学习《习近平的七年知青岁月》不能仅仅停留在表面，我们要深刻领会其中的精神内涵实质和工作方法论，内化于心，外化于行，用思想指导实践，推进工作，不断做习近平新时代中国特色社会主义思想的传承者、弘扬者、践行者。[_TAG_h2]习近平总书记讲话心得体会范文(精)二</w:t>
      </w:r>
    </w:p>
    <w:p>
      <w:pPr>
        <w:ind w:left="0" w:right="0" w:firstLine="560"/>
        <w:spacing w:before="450" w:after="450" w:line="312" w:lineRule="auto"/>
      </w:pPr>
      <w:r>
        <w:rPr>
          <w:rFonts w:ascii="宋体" w:hAnsi="宋体" w:eastAsia="宋体" w:cs="宋体"/>
          <w:color w:val="000"/>
          <w:sz w:val="28"/>
          <w:szCs w:val="28"/>
        </w:rPr>
        <w:t xml:space="preserve">1949年10月1日毛主席在天安门城楼上庄严宣布“中华人民共和国中央人民政府成立了，中国人民从此站立起来了！”今天，习近平总书记在天安门广场慷慨激昂地说道：“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中国共产党从一艘小小红船走来承载着人民的重托、民族的希望，越过急流险滩，穿过惊涛骇浪，成为领航中国行稳致远的巍巍巨轮，百年筚路蓝缕，百年风雨兼程，百年历程波澜壮阔，百年奋斗成就辉煌。</w:t>
      </w:r>
    </w:p>
    <w:p>
      <w:pPr>
        <w:ind w:left="0" w:right="0" w:firstLine="560"/>
        <w:spacing w:before="450" w:after="450" w:line="312" w:lineRule="auto"/>
      </w:pPr>
      <w:r>
        <w:rPr>
          <w:rFonts w:ascii="宋体" w:hAnsi="宋体" w:eastAsia="宋体" w:cs="宋体"/>
          <w:color w:val="000"/>
          <w:sz w:val="28"/>
          <w:szCs w:val="28"/>
        </w:rPr>
        <w:t xml:space="preserve">百年前，中国跌落成任人宰割的“鱼肉”，今天我们坚决捍卫国家主权和民族尊严；百年前，路上国门破碎，海上门户洞开，今天，我们有信心、有能力打败一切来犯之敌；百年前，中国经济发展严重滞后于西方世界，今天我们用几十年时间走完了发达国家几百年走过的工业化历程；百年前，中国连年饥荒，百姓忍饥挨饿，今天14亿中国人的饭碗已牢牢端在自己手中；百年前，上学读书对普通孩子来说遥不可及，今天国家义务教育有保障的目标基本实现；百年前，老百姓生病时无助绝望，今天，我们不惜一切代价抢救生命；百年前，贫困的梦魇严重地困扰中国，今天，我国脱贫攻坚战取得了全面胜利；百年前，中国出行不便，交通建设受制于人，今天我国高铁运营里程居世界第一。</w:t>
      </w:r>
    </w:p>
    <w:p>
      <w:pPr>
        <w:ind w:left="0" w:right="0" w:firstLine="560"/>
        <w:spacing w:before="450" w:after="450" w:line="312" w:lineRule="auto"/>
      </w:pPr>
      <w:r>
        <w:rPr>
          <w:rFonts w:ascii="宋体" w:hAnsi="宋体" w:eastAsia="宋体" w:cs="宋体"/>
          <w:color w:val="000"/>
          <w:sz w:val="28"/>
          <w:szCs w:val="28"/>
        </w:rPr>
        <w:t xml:space="preserve">我们生在红旗下，长在春风里。人民有信仰，国家有力量，民族有希望，目光所至皆为华夏，五星闪耀皆为信仰。故我中华之少年当学吾辈之楷模，扬民族之精神，做到：</w:t>
      </w:r>
    </w:p>
    <w:p>
      <w:pPr>
        <w:ind w:left="0" w:right="0" w:firstLine="560"/>
        <w:spacing w:before="450" w:after="450" w:line="312" w:lineRule="auto"/>
      </w:pPr>
      <w:r>
        <w:rPr>
          <w:rFonts w:ascii="宋体" w:hAnsi="宋体" w:eastAsia="宋体" w:cs="宋体"/>
          <w:color w:val="000"/>
          <w:sz w:val="28"/>
          <w:szCs w:val="28"/>
        </w:rPr>
        <w:t xml:space="preserve">历史是一个民族安身立命的基础。历史是一个民族、一个国家、一个政党形成和发展及其盛衰兴亡的真实记录。在新的征程上，我们必须坚持党的领导，不断完善党的领导，增强“四个自信”、坚定“四个自信”做到“两个维护”，坚持和发展中国特色社会主义。</w:t>
      </w:r>
    </w:p>
    <w:p>
      <w:pPr>
        <w:ind w:left="0" w:right="0" w:firstLine="560"/>
        <w:spacing w:before="450" w:after="450" w:line="312" w:lineRule="auto"/>
      </w:pPr>
      <w:r>
        <w:rPr>
          <w:rFonts w:ascii="宋体" w:hAnsi="宋体" w:eastAsia="宋体" w:cs="宋体"/>
          <w:color w:val="000"/>
          <w:sz w:val="28"/>
          <w:szCs w:val="28"/>
        </w:rPr>
        <w:t xml:space="preserve">中国共产党之所以能团结带领全国人民从一个成功走向另一个成功，是无数革命先辈们抛头颅、洒热血，用生命换来的。我们永远不能忘记时代的先锋、民族的脊梁、祖国的功臣，我们必须学习不怕困难、顽强拼搏、艰苦奋斗的革命精神，我们要继续传承红色基因，争做时代新人。</w:t>
      </w:r>
    </w:p>
    <w:p>
      <w:pPr>
        <w:ind w:left="0" w:right="0" w:firstLine="560"/>
        <w:spacing w:before="450" w:after="450" w:line="312" w:lineRule="auto"/>
      </w:pPr>
      <w:r>
        <w:rPr>
          <w:rFonts w:ascii="宋体" w:hAnsi="宋体" w:eastAsia="宋体" w:cs="宋体"/>
          <w:color w:val="000"/>
          <w:sz w:val="28"/>
          <w:szCs w:val="28"/>
        </w:rPr>
        <w:t xml:space="preserve">自古英雄出少年，少年时，唤起一天明月照我满怀冰雪，少年时算平生肝胆，因人常热。未来属于青年，希望寄予青年，一代又一代青年接过前辈的名字，那赤子的热血从未改变，那坚定的信念从未改变。新时代中国青年要以实现中华民族伟大复兴为己任，增强做中国人的志气、骨气、底气、不负时代，不负韶华，不负党和人民的殷切希望。</w:t>
      </w:r>
    </w:p>
    <w:p>
      <w:pPr>
        <w:ind w:left="0" w:right="0" w:firstLine="560"/>
        <w:spacing w:before="450" w:after="450" w:line="312" w:lineRule="auto"/>
      </w:pPr>
      <w:r>
        <w:rPr>
          <w:rFonts w:ascii="宋体" w:hAnsi="宋体" w:eastAsia="宋体" w:cs="宋体"/>
          <w:color w:val="000"/>
          <w:sz w:val="28"/>
          <w:szCs w:val="28"/>
        </w:rPr>
        <w:t xml:space="preserve">何其有幸生于华夏，见证百年风茂，今少年不忘国之风骨，愿以寸心寄华夏，且将岁月赠山河。江河万里丰碑昂首，一部党史写满不朽的辉煌。在鲜红的党旗下，让我们紧密团结，如钢似铁，昂首挺胸，如松似柏。牢记党的教诲，不忘艰苦岁月，以吾辈之青春，护我盛世之中华，以寸心报华夏，且将岁月赠山河，以汗水和热血，续写辉煌。</w:t>
      </w:r>
    </w:p>
    <w:p>
      <w:pPr>
        <w:ind w:left="0" w:right="0" w:firstLine="560"/>
        <w:spacing w:before="450" w:after="450" w:line="312" w:lineRule="auto"/>
      </w:pPr>
      <w:r>
        <w:rPr>
          <w:rFonts w:ascii="黑体" w:hAnsi="黑体" w:eastAsia="黑体" w:cs="黑体"/>
          <w:color w:val="000000"/>
          <w:sz w:val="36"/>
          <w:szCs w:val="36"/>
          <w:b w:val="1"/>
          <w:bCs w:val="1"/>
        </w:rPr>
        <w:t xml:space="preserve">习近平总书记讲话心得体会范文(精)三</w:t>
      </w:r>
    </w:p>
    <w:p>
      <w:pPr>
        <w:ind w:left="0" w:right="0" w:firstLine="560"/>
        <w:spacing w:before="450" w:after="450" w:line="312" w:lineRule="auto"/>
      </w:pPr>
      <w:r>
        <w:rPr>
          <w:rFonts w:ascii="宋体" w:hAnsi="宋体" w:eastAsia="宋体" w:cs="宋体"/>
          <w:color w:val="000"/>
          <w:sz w:val="28"/>
          <w:szCs w:val="28"/>
        </w:rPr>
        <w:t xml:space="preserve">7月22日,全国人大常委会机关党组理论学习中心组召开集体学习扩大会议，专题学习《习近平谈治国理政》第三卷并开展交流研讨。常委会秘书长、机关党组书记杨振武主持并讲话。机关党组成员出席会议，信春鹰、沈春耀、史耀斌、任建华作重点发言，古小玉、胡晓犁作交流发言。机关各直属党组织主要负责同志、机关青年理论学习小组代表列席旁听。</w:t>
      </w:r>
    </w:p>
    <w:p>
      <w:pPr>
        <w:ind w:left="0" w:right="0" w:firstLine="560"/>
        <w:spacing w:before="450" w:after="450" w:line="312" w:lineRule="auto"/>
      </w:pPr>
      <w:r>
        <w:rPr>
          <w:rFonts w:ascii="宋体" w:hAnsi="宋体" w:eastAsia="宋体" w:cs="宋体"/>
          <w:color w:val="000"/>
          <w:sz w:val="28"/>
          <w:szCs w:val="28"/>
        </w:rPr>
        <w:t xml:space="preserve">杨振武指出，习近平新时代中国特色社会主义思想是新时代中国共产党的思想旗帜，是国家政治生活和社会生活的根本指针，是当代中国马克思主义、21世纪马克思主义，为实现中华民族伟大复兴提供了行动指南。党的十九大以来，习近平总书记在领导推进新时代治国理政的实践中，又发表了一系列重要讲话和重要论述，提出了许多具有原创性、时代性、指导性的重大思想观点，进一步丰富和发展了党的理论创新成果。《习近平谈治国理政》第三卷内涵丰富、博大精深，生动记录了党的十九大以来以习近平同志为核心的党中央，胸怀“两个大局”，统揽“四个伟大”，团结带领全党全军全国各族人民推动党和国家各项事业取得新的重大进展的伟大实践，集中展示了马克思主义中国化的最新发展成果，是全面系统反映习近平新时代中国特色社会主义思想的权威著作。</w:t>
      </w:r>
    </w:p>
    <w:p>
      <w:pPr>
        <w:ind w:left="0" w:right="0" w:firstLine="560"/>
        <w:spacing w:before="450" w:after="450" w:line="312" w:lineRule="auto"/>
      </w:pPr>
      <w:r>
        <w:rPr>
          <w:rFonts w:ascii="宋体" w:hAnsi="宋体" w:eastAsia="宋体" w:cs="宋体"/>
          <w:color w:val="000"/>
          <w:sz w:val="28"/>
          <w:szCs w:val="28"/>
        </w:rPr>
        <w:t xml:space="preserve">杨振武强调，认真学习《习近平谈治国理政》第三卷，是加强党的建设的重大政治任务，是学懂弄通做实习近平新时代中国特色社会主义思想的必然要求。机关党组成员必须走在理论学习的前列，在学懂弄通做实上当好示范。一要深入系统学。机关党组成员要认认真真读原著、学原文、悟原理，全面系统学、深入思考学，不断提升政治站位、理论水平和工作能力。持续加强对习近平总书记关于坚持和完善人民代表大会制度的重要思想的学习、研究、宣传和贯彻，及时跟进学习习近平总书记最新重要讲话和指示批示精神，进一步加强理论武装，增强政治认同、思想认同、情感认同、理论认同，真正做到学深悟透、真信笃行。二要带动提高机关学习成效。机关党组在抓好自身理论武装的同时，要督促指导机关各基层党组织抓好学习,促进机关各单位提高学习实效，加强学习型机关建设。机关党组成员要积极参加分管单位、基层联系点、所在党支部或党小组的学习活动，督促指导组织好学习。机关各单位主要负责同志列席机关党组理论中心组集体学习会议，发挥好机关党组理论中心组示范带头、领学促学作用。要把《习近平谈治国理政》第三卷作为人大代表履职学习、地方人大常委会负责同志、机关（含机关党校）党员干部培训的重要内容，增加列入学习培训计划，推动形成学习贯彻的良好氛围。三要在深化和转化上下更大功夫。要以理论清醒保证政治坚定，通过自觉主动、持续深入的学习思考，不断增强“四个意识”、坚定“四个自信”、做到“两个维护”，进一步加强政治机关意识，走好“第一方阵”，切实把思想和行动统一到习近平总书记重要讲话上来、统一到党中央决策部署上来，切实把党中央集中统一领导贯彻体现到人大工作全过程各方面。坚持学以致用、学用相长，将学习成效转化为推动工作、破解难题的本领，紧密结合人大机关职责和人大工作实践，把学习创新理论的成果融入到为全国人大及其常委会依法履职做好服务保障工作中，努力提高工作质量和效率。</w:t>
      </w:r>
    </w:p>
    <w:p>
      <w:pPr>
        <w:ind w:left="0" w:right="0" w:firstLine="560"/>
        <w:spacing w:before="450" w:after="450" w:line="312" w:lineRule="auto"/>
      </w:pPr>
      <w:r>
        <w:rPr>
          <w:rFonts w:ascii="宋体" w:hAnsi="宋体" w:eastAsia="宋体" w:cs="宋体"/>
          <w:color w:val="000"/>
          <w:sz w:val="28"/>
          <w:szCs w:val="28"/>
        </w:rPr>
        <w:t xml:space="preserve">信春鹰作重点发言时谈了三个方面的学习体会：一是我国宪法规定了中国共产党的领导地位和执政地位，以根本法的形式反映了党领导人民进行革命、建设、改革取得的成果，确立了党在历史和人民的选择中形成的领导地位。二是我们党在一个有着14亿人口的大国长期执政，要保证国家统一、法治统一、政令统一、市场统一，要实现经济发展、政治清明、文化昌盛、社会公正、生态良好，就必须全面推进依法治国。三是宪法是我国社会主义民主政治的基石。我国宪法作为治国安邦的总章程，在保持根本性、权威性、适应性的同时，根据建设改革和发展的需要，不断适应新形势，吸纳新经验，确认新成果，做出新规范，从而保持旺盛的生命力和凝聚力。</w:t>
      </w:r>
    </w:p>
    <w:p>
      <w:pPr>
        <w:ind w:left="0" w:right="0" w:firstLine="560"/>
        <w:spacing w:before="450" w:after="450" w:line="312" w:lineRule="auto"/>
      </w:pPr>
      <w:r>
        <w:rPr>
          <w:rFonts w:ascii="宋体" w:hAnsi="宋体" w:eastAsia="宋体" w:cs="宋体"/>
          <w:color w:val="000"/>
          <w:sz w:val="28"/>
          <w:szCs w:val="28"/>
        </w:rPr>
        <w:t xml:space="preserve">沈春耀作重点发言时谈了三个方面的学习体会：一是《习近平谈治国理政》第三卷是新时代坚持和发展中国特色社会主义，推进马克思主义中国化伟大实践的最新成果,集中展示了生动的中国特色社会主义进程中的画面。二是《习近平谈治国理政》第三卷为各方面工作提供了理论指导和遵循。结合立法工作的具体事例学习《习近平谈治国理政》第三卷，深受教育。三是理论武装要从自身做起，要带头学习。要学懂弄通《习近平谈治国理政》第三卷，就要紧扣着我们正在做的事情做思考，进行历史性的梳理和总结，不断形成新的理性的认识。</w:t>
      </w:r>
    </w:p>
    <w:p>
      <w:pPr>
        <w:ind w:left="0" w:right="0" w:firstLine="560"/>
        <w:spacing w:before="450" w:after="450" w:line="312" w:lineRule="auto"/>
      </w:pPr>
      <w:r>
        <w:rPr>
          <w:rFonts w:ascii="宋体" w:hAnsi="宋体" w:eastAsia="宋体" w:cs="宋体"/>
          <w:color w:val="000"/>
          <w:sz w:val="28"/>
          <w:szCs w:val="28"/>
        </w:rPr>
        <w:t xml:space="preserve">史耀斌作重点发言时谈了两个方面的学习体会，一是习近平总书记提出推动经济高质量发展，既是保持我国经济持续健康发展的必然要求，也是适应我国社会主要矛盾变化和全面建成小康社会、全面建成社会主义现代化国家的必然要求。二是习近平新时代中国特色社会主义经济思想是推动中国经济持续健康发展的科学体系。深入学习领会、完整准确把握习近平新时代中国特色社会主义经济思想，是做好新时代人大预算审查监督、国有资产监督和财税立法工作的重要思想基础。围绕学习领会习近平总书记讲话中提出的“七个坚持”，进一步结合预算工委工作谈了学习体会。</w:t>
      </w:r>
    </w:p>
    <w:p>
      <w:pPr>
        <w:ind w:left="0" w:right="0" w:firstLine="560"/>
        <w:spacing w:before="450" w:after="450" w:line="312" w:lineRule="auto"/>
      </w:pPr>
      <w:r>
        <w:rPr>
          <w:rFonts w:ascii="宋体" w:hAnsi="宋体" w:eastAsia="宋体" w:cs="宋体"/>
          <w:color w:val="000"/>
          <w:sz w:val="28"/>
          <w:szCs w:val="28"/>
        </w:rPr>
        <w:t xml:space="preserve">任建华作重点发言时谈了两个方面的学习体会：一是深刻认识走得再远都不能忘记来时的路，不忘初心，牢记使命，自觉增强政治责任感和历史使命感。党的初心和使命是党的性质、宗旨、理想信念、奋斗目标的体现，做到“不忘初心，牢记使命”就要自觉增强政治责任感和历史使命感，自觉为实践新时代党的历史使命而奋斗。二是深刻认识坚定不移推动全面从严治党是党的建设的一贯要求。要坚定不移开展正风肃纪反腐，巩固党的政治基础和群众基础。要坚持忧患意识、责任意识，把党的伟大自我革命进行到底。</w:t>
      </w:r>
    </w:p>
    <w:p>
      <w:pPr>
        <w:ind w:left="0" w:right="0" w:firstLine="560"/>
        <w:spacing w:before="450" w:after="450" w:line="312" w:lineRule="auto"/>
      </w:pPr>
      <w:r>
        <w:rPr>
          <w:rFonts w:ascii="宋体" w:hAnsi="宋体" w:eastAsia="宋体" w:cs="宋体"/>
          <w:color w:val="000"/>
          <w:sz w:val="28"/>
          <w:szCs w:val="28"/>
        </w:rPr>
        <w:t xml:space="preserve">古小玉在交流发言时谈到，学习《习近平谈治国理政》第三卷要坚持研读原文，在学深学透上下功夫；要坚持理论联系实际，在知行合一、学以致用上下功夫；要深刻领会习近平新时代中国特色社会主义思想所蕴含的思想精髓和科学方法，不断提高运用党的创新理论，指导解决实际问题的能力和水平；要结合工作实际，把学习过程的贯彻体现到工作中和各个环节，带头贯彻新发展理念。</w:t>
      </w:r>
    </w:p>
    <w:p>
      <w:pPr>
        <w:ind w:left="0" w:right="0" w:firstLine="560"/>
        <w:spacing w:before="450" w:after="450" w:line="312" w:lineRule="auto"/>
      </w:pPr>
      <w:r>
        <w:rPr>
          <w:rFonts w:ascii="宋体" w:hAnsi="宋体" w:eastAsia="宋体" w:cs="宋体"/>
          <w:color w:val="000"/>
          <w:sz w:val="28"/>
          <w:szCs w:val="28"/>
        </w:rPr>
        <w:t xml:space="preserve">胡晓犁在交流发言时谈到，《习近平谈治国理政》第三卷的发行必将在广大党员干部、人民群众中引起热烈反响。学习时要重点聚焦习近平外交思想的理论与实践发展；要重点聚焦坚持和加强党的全面领导的理论；要重点聚焦坚持以人民为中心的思想。要准确把握其深刻内涵、核心要义和精神，切实掌握贯穿其中的马克思主义立场、观点、方法，真正用马克思主义中国化最新成果武装头脑，指导实践，推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2024-09-20T13:57:06+08:00</dcterms:created>
  <dcterms:modified xsi:type="dcterms:W3CDTF">2024-09-20T13:57:06+08:00</dcterms:modified>
</cp:coreProperties>
</file>

<file path=docProps/custom.xml><?xml version="1.0" encoding="utf-8"?>
<Properties xmlns="http://schemas.openxmlformats.org/officeDocument/2006/custom-properties" xmlns:vt="http://schemas.openxmlformats.org/officeDocument/2006/docPropsVTypes"/>
</file>