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肃清流毒个人自查报告范文精选5篇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肃清流毒个人自查报告范文(精选5篇)，仅供参考，大家一起来看看吧。按照县委组织部、县纪委《关于召开坚决全面彻底肃清系统性塌方...</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自查报告是一个单位或部门在一定的时间段内对执行某项工作中存在的问题的一种自我检查方式的报告文体。下面是小编精心整理的肃清流毒个人自查报告范文(精选5篇)，仅供参考，大家一起来看看吧。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总书记在党中央和全党的核心地位，坚定不移地向党中央看齐，向党的理论和路线方针政策看齐，向党中央决策部署看齐，更加自觉地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w:t>
      </w:r>
    </w:p>
    <w:p>
      <w:pPr>
        <w:ind w:left="0" w:right="0" w:firstLine="560"/>
        <w:spacing w:before="450" w:after="450" w:line="312" w:lineRule="auto"/>
      </w:pPr>
      <w:r>
        <w:rPr>
          <w:rFonts w:ascii="宋体" w:hAnsi="宋体" w:eastAsia="宋体" w:cs="宋体"/>
          <w:color w:val="000"/>
          <w:sz w:val="28"/>
          <w:szCs w:val="28"/>
        </w:rPr>
        <w:t xml:space="preserve">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w:t>
      </w:r>
    </w:p>
    <w:p>
      <w:pPr>
        <w:ind w:left="0" w:right="0" w:firstLine="560"/>
        <w:spacing w:before="450" w:after="450" w:line="312" w:lineRule="auto"/>
      </w:pPr>
      <w:r>
        <w:rPr>
          <w:rFonts w:ascii="宋体" w:hAnsi="宋体" w:eastAsia="宋体" w:cs="宋体"/>
          <w:color w:val="000"/>
          <w:sz w:val="28"/>
          <w:szCs w:val="28"/>
        </w:rPr>
        <w:t xml:space="preserve">“敢、严、细、实、勤、廉”做工作的韧劲还不需要进一步加大，在工作跟踪抓落实上做得还不够，对有些具体实际情况掌握不深刻、不透彻、不精准，研究问题、解决问题、推动工作的力度欠佳。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w:t>
      </w:r>
    </w:p>
    <w:p>
      <w:pPr>
        <w:ind w:left="0" w:right="0" w:firstLine="560"/>
        <w:spacing w:before="450" w:after="450" w:line="312" w:lineRule="auto"/>
      </w:pPr>
      <w:r>
        <w:rPr>
          <w:rFonts w:ascii="宋体" w:hAnsi="宋体" w:eastAsia="宋体" w:cs="宋体"/>
          <w:color w:val="000"/>
          <w:sz w:val="28"/>
          <w:szCs w:val="28"/>
        </w:rPr>
        <w:t xml:space="preserve">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w:t>
      </w:r>
    </w:p>
    <w:p>
      <w:pPr>
        <w:ind w:left="0" w:right="0" w:firstLine="560"/>
        <w:spacing w:before="450" w:after="450" w:line="312" w:lineRule="auto"/>
      </w:pPr>
      <w:r>
        <w:rPr>
          <w:rFonts w:ascii="宋体" w:hAnsi="宋体" w:eastAsia="宋体" w:cs="宋体"/>
          <w:color w:val="000"/>
          <w:sz w:val="28"/>
          <w:szCs w:val="28"/>
        </w:rPr>
        <w:t xml:space="preserve">人负责沟通联系和推进，紧盯不放，保证件件落到实处。</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以人为镜，可以明得失。”直言敢谏的魏征是唐太宗治国理政的一面明镜，_X严重违纪违法案，则是中国共产党近9000万党员干部自省自查的一面明镜，内观本心，外照行止。</w:t>
      </w:r>
    </w:p>
    <w:p>
      <w:pPr>
        <w:ind w:left="0" w:right="0" w:firstLine="560"/>
        <w:spacing w:before="450" w:after="450" w:line="312" w:lineRule="auto"/>
      </w:pPr>
      <w:r>
        <w:rPr>
          <w:rFonts w:ascii="宋体" w:hAnsi="宋体" w:eastAsia="宋体" w:cs="宋体"/>
          <w:color w:val="000"/>
          <w:sz w:val="28"/>
          <w:szCs w:val="28"/>
        </w:rPr>
        <w:t xml:space="preserve">_X严重违纪违法案如同一把高悬头顶的达摩克里斯之剑，寒光闪闪，严肃拷问着每一位党员干部：你是否精神之钙缺失，在权力面前失了本心，忘了入党初心?你是否对党不忠诚不老实、败坏党风政风，成了人前人后的“两面人”;你是否目无党纪国法，恣意胆大妄为，将敬畏之心束之高阁，堂而皇之碰“红线”，踩“高压线”;你是否滥用手中职权、背叛党和人民，将权柄抓在手中，服务于自我利益，“为民情怀”荡然无存;你是否道德观念丧失、大肆赌博敛财，失了律己之心，忘修为政之德;你是否管党治党不严不实、监督失守弃责，“在其位谋其职”的担当意识不够，“一岗双责”出现了虚位空挡。</w:t>
      </w:r>
    </w:p>
    <w:p>
      <w:pPr>
        <w:ind w:left="0" w:right="0" w:firstLine="560"/>
        <w:spacing w:before="450" w:after="450" w:line="312" w:lineRule="auto"/>
      </w:pPr>
      <w:r>
        <w:rPr>
          <w:rFonts w:ascii="宋体" w:hAnsi="宋体" w:eastAsia="宋体" w:cs="宋体"/>
          <w:color w:val="000"/>
          <w:sz w:val="28"/>
          <w:szCs w:val="28"/>
        </w:rPr>
        <w:t xml:space="preserve">如果你经受住了以上六大拷问，那祝贺你，那根悬挂达摩克里斯之剑的马鬃定会牢固如钢索，保你无虞无忧。如此，你一定深谙做一名“人民群众满意的党员干部”的秘诀。</w:t>
      </w:r>
    </w:p>
    <w:p>
      <w:pPr>
        <w:ind w:left="0" w:right="0" w:firstLine="560"/>
        <w:spacing w:before="450" w:after="450" w:line="312" w:lineRule="auto"/>
      </w:pPr>
      <w:r>
        <w:rPr>
          <w:rFonts w:ascii="宋体" w:hAnsi="宋体" w:eastAsia="宋体" w:cs="宋体"/>
          <w:color w:val="000"/>
          <w:sz w:val="28"/>
          <w:szCs w:val="28"/>
        </w:rPr>
        <w:t xml:space="preserve">秘诀一：坚守“初心”，心存敬畏。新形势，新时代，新机遇，新挑战，只有不断加强学习，丰富理论素养，提高政治站位，坚定理想信念，才能拧紧思想的“总开关”，树立正确的权力观、利益观、地位观;只有牢记党的服务宗旨，把人民群众装在心中，树立“全心全意为人民服务”理念，才能坚守“初心”;只有不断提升自身品德修为，培养积极健康文明向上生活情趣，自觉远离低级趣味，自觉抵制歪风邪气，才能坚守道德阵地;只有广泛接受社会及群众的监督，切实把权力关进制度的笼子里，按规则、制度行使权力，任何时候都不搞特权、不以权谋私，才能坚持用权为民;只有心有所畏、行有所止，手握戒尺，慎独慎微，勤于自省，为政清廉，才能树牢底线思维。</w:t>
      </w:r>
    </w:p>
    <w:p>
      <w:pPr>
        <w:ind w:left="0" w:right="0" w:firstLine="560"/>
        <w:spacing w:before="450" w:after="450" w:line="312" w:lineRule="auto"/>
      </w:pPr>
      <w:r>
        <w:rPr>
          <w:rFonts w:ascii="宋体" w:hAnsi="宋体" w:eastAsia="宋体" w:cs="宋体"/>
          <w:color w:val="000"/>
          <w:sz w:val="28"/>
          <w:szCs w:val="28"/>
        </w:rPr>
        <w:t xml:space="preserve">秘诀二：干事创业，政德兼修。“为官一任，造福一方”，这是一名党员干部实现自我人生价值的最低要求。“螺丝冒”虽小，却不可或缺;职位职务各有不同，都当在各自的工作岗位上，内修德行，外修政绩，以攻坚克难、破旧立新的信心和决心，以心无旁骛干事创业的奋斗激情，以“严以修身、严以用权、严以律己”的清廉标准，以坚定的理想信念为引领，对党、对人民忠诚老实，恪尽职守、勤勉实干，创新创造，自觉做***新时代中国特色社会主义思想的坚定信仰者和忠实践行者，不负组织的信任和重托。</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按照《中共x省纪委、中共x省委组织部关于召开全面彻底肃清x、x流毒影响专题民主生活会的通知》要求，本人认真学习了***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　　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　　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　　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2024-09-21T00:43:08+08:00</dcterms:created>
  <dcterms:modified xsi:type="dcterms:W3CDTF">2024-09-21T00:43:08+08:00</dcterms:modified>
</cp:coreProperties>
</file>

<file path=docProps/custom.xml><?xml version="1.0" encoding="utf-8"?>
<Properties xmlns="http://schemas.openxmlformats.org/officeDocument/2006/custom-properties" xmlns:vt="http://schemas.openxmlformats.org/officeDocument/2006/docPropsVTypes"/>
</file>