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统计局长年度述廉述责工作报告</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按照市纪委（）号文“关于实行党政领导干部述廉述责制度的意见”要求，为进一步强化廉洁奉公、执政为民意识，着眼通过认真检查自己、接受群众监督和述廉、评廉、考廉，进一步增强自觉落实党风廉政建设责任，做到以优良的党风、政风影响民风，以廉洁奉公、勤...</w:t>
      </w:r>
    </w:p>
    <w:p>
      <w:pPr>
        <w:ind w:left="0" w:right="0" w:firstLine="560"/>
        <w:spacing w:before="450" w:after="450" w:line="312" w:lineRule="auto"/>
      </w:pPr>
      <w:r>
        <w:rPr>
          <w:rFonts w:ascii="宋体" w:hAnsi="宋体" w:eastAsia="宋体" w:cs="宋体"/>
          <w:color w:val="000"/>
          <w:sz w:val="28"/>
          <w:szCs w:val="28"/>
        </w:rPr>
        <w:t xml:space="preserve">　按照市纪委（）号文“关于实行党政领导干部述廉述责制度的意见”要求，为进一步强化廉洁奉公、执政为民意识，着眼通过认真检查自己、接受群众监督和述廉、评廉、考廉，进一步增强自觉落实党风廉政建设责任，做到以优良的党风、政风影响民风，以廉洁奉公、勤政为民的表率作用带动民风，以勤政廉政的实际行动实践“三个代表”，结合年度工作目标考核，现将本年度我本人履行“一岗双责”，特别是履行党风廉政建设工作职责情况报告如下：</w:t>
      </w:r>
    </w:p>
    <w:p>
      <w:pPr>
        <w:ind w:left="0" w:right="0" w:firstLine="560"/>
        <w:spacing w:before="450" w:after="450" w:line="312" w:lineRule="auto"/>
      </w:pPr>
      <w:r>
        <w:rPr>
          <w:rFonts w:ascii="宋体" w:hAnsi="宋体" w:eastAsia="宋体" w:cs="宋体"/>
          <w:color w:val="000"/>
          <w:sz w:val="28"/>
          <w:szCs w:val="28"/>
        </w:rPr>
        <w:t xml:space="preserve">一、本人履行党风廉政建设工作职责情况。</w:t>
      </w:r>
    </w:p>
    <w:p>
      <w:pPr>
        <w:ind w:left="0" w:right="0" w:firstLine="560"/>
        <w:spacing w:before="450" w:after="450" w:line="312" w:lineRule="auto"/>
      </w:pPr>
      <w:r>
        <w:rPr>
          <w:rFonts w:ascii="宋体" w:hAnsi="宋体" w:eastAsia="宋体" w:cs="宋体"/>
          <w:color w:val="000"/>
          <w:sz w:val="28"/>
          <w:szCs w:val="28"/>
        </w:rPr>
        <w:t xml:space="preserve">反腐倡廉，勤政廉政，党心所思，民心所向。党的十六大报告深刻指出，党执政后的最大危险是脱离群众。而在脱离群众的种种表现中，腐败的危害性最烈、危险性最大。坚持执政为民、勤政为民，是密切党群关系的现实需要，更是解决党和国家生死存亡问题的客观要求。执政为民，勤政为民，既是对国家公务员的一般要求，更是对各级党政领导干部的特殊要求。作为一个单位的负责人，站在“一把手”的位置上，相对来讲，可以说是位高权重，责任重大，是否廉洁、能否勤政，所造成的影响是不可小视的。本着用自己的行动感召人、用自己的形象影响人、用自己的诚意打动人、用自己的表率带动人，坚持用“认认真真做事，清清白白做人”的标准要求自己，从走上这一岗位开始，特别是在本年度内，能够按照“一岗双责”的原则和“一把手负总责、分管领导各负其责”的要求，严格履行党风廉政建设工作职责，坚持做到“三个到位”。</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安排部署到位。虽然我们统计部门是社会上公认的“清水衙门”，既无人权、也无财权，既无收费项目、又无创收渠道，处于处处求人事事求人的境地，但始终能站到廉政建设不是与己无关、端正党风人人有责的高度来认识，经常用不抓廉政建设穷单位也可能产生腐败的意识警醒自己、教育班子，坚持把党风廉政建设列为全局年度重要工作任务来研究、安排，做到年初有部署、年中有检查、年底有考核，建立健全制度措施，不断完善监督机制；把抓好党风廉政建设作为自己重要的岗位职责来认真履行，不仅经常放在心上、装在脑里、认真思考，而且坚持当作一件大事要事时刻摆在案上、握在手中、下真功夫去认真抓好，在抓党风廉政建设上自觉做到既不当“甩手掌柜”，也不搞“一曝十寒”， 做到亲自安排，亲自部署，亲自动脑、动嘴、动手，力求把每一项工作都落到实处。每遇上级有关党风廉政建设的文件、决定，在自己学好吃透的基础上，都要组织局班子或全局学习，及时了解掌握党风廉政建设的新动向、新要求；凡全市组织的有关党风廉政建设的活动如法制宣传、观看影视、征订书刊、知识竞赛、文体比赛等活动我们都积极组织参加；凡遇有关党风廉政建设的活动、检查都能高度重视、认真完成。</w:t>
      </w:r>
    </w:p>
    <w:p>
      <w:pPr>
        <w:ind w:left="0" w:right="0" w:firstLine="560"/>
        <w:spacing w:before="450" w:after="450" w:line="312" w:lineRule="auto"/>
      </w:pPr>
      <w:r>
        <w:rPr>
          <w:rFonts w:ascii="宋体" w:hAnsi="宋体" w:eastAsia="宋体" w:cs="宋体"/>
          <w:color w:val="000"/>
          <w:sz w:val="28"/>
          <w:szCs w:val="28"/>
        </w:rPr>
        <w:t xml:space="preserve">二是在工作上认真负责，一丝不苟，做到督办检查到位。作为统计部门，在党风廉政建设工作上，既具有普遍性，又具有特殊性。针对统计部门“条件艰苦、工作辛苦、生活清苦”的行业特点和“政策性强、专业性强、任务繁重、时间机械、要求严谨、操作慎密、枯燥乏味、岗位单调”的专业特点，在党风廉政建设上坚持以抓艰苦奋斗、艰苦创业和勤俭搞建设、埋头谋发展为重点，注意教育和引导全局同志自觉做到生活上不攀比、待遇上不奢望，紧紧围绕年度工作和建设目标一步一个脚印地抓落实。在普查工作多、改革任务重、工作经费紧的情况下，今年我们在建设完善统计信息局域网的基础上，按照国家统计信息工程建设的总体要求，一鼓作气向统计广域网目标迈进，勒紧裤带、集中财力物力全面实施统计信息广域网的建设，并争取纳入全省统计信息广域网建设计划，得到省局优惠政策的支持。经过技术培训、购置设备、布设线路、配置安装，月初正式建成了统计信息广域网，并已通过省统计局组织的统计广域网建设检查验收。同时，借助统计信息广域网，还在全局每个办公室开通安装了可在全国统计系统内部直线联系且免费使用的ip电话。至此，实现了丹江统计与国家、省、十堰四级联网，达到与全国统计系统联网，真正实现了统计工作现代化。同时，按照党风廉政建设年度工作安排，结合季度、半年和年终工作考核测评，作为一项重要内容进行检查、评价，持之以恒，既较好地约束了局班子每一个成员，又及时全局给干部群众一个“明白账”，实践证明效果很好。</w:t>
      </w:r>
    </w:p>
    <w:p>
      <w:pPr>
        <w:ind w:left="0" w:right="0" w:firstLine="560"/>
        <w:spacing w:before="450" w:after="450" w:line="312" w:lineRule="auto"/>
      </w:pPr>
      <w:r>
        <w:rPr>
          <w:rFonts w:ascii="宋体" w:hAnsi="宋体" w:eastAsia="宋体" w:cs="宋体"/>
          <w:color w:val="000"/>
          <w:sz w:val="28"/>
          <w:szCs w:val="28"/>
        </w:rPr>
        <w:t xml:space="preserve">三是在贯彻落实上严肃对待，坚持始终如一，做到执行规定到位。对上级关于党风廉政建设的各项规定和关于领导干部廉洁自律的要求，从不以统计部门清贫、清苦、清静、清廉为借口而大而化之地应付，而是紧密结合统计工作实际，严格按要求一条一条抓落实。在执行过程中，不仅坚持自己带头执行，而且注意用自身的表率行动和制度规范来影响和管好班子带好队伍。自觉用好手中“一支笔”，不仅要求全局同志厉行节约，而且甘当“扣门局长”，身体力行从我做起，干工作、办事情、搞接待、抓建设，时刻不忘花小钱办大事、少花钱多办事、花了钱办好事、不花钱也办事，努力把每一分钱都花在刀刃上、花出效益来；在个人荣誉、待遇面前，自己带头做到同时也要求班子成员做好不与大家争名利，工作自己多干、荣誉让同志们多得；对局领导正、副职通讯费的核销，严格按市委办、政府办（）号、（）号、（）号文件规定执行，从未在规定外超标准核报一分钱私人通讯费；对于全局干部职工工资外政策性补贴部分，由于受经费来源渠道和额度所限，除尽力保障工作正常运转外，尚未按时足额兑现过，更不存在超标准发放问题；局领导和全局干部没有一人违犯规定获取文凭，或用公款支付学习费用，没有一人用公款购置私用手机和超标准核报通讯费用；在统计执法活动中，对统计违法行为的处罚，严格按照统计法律法规和财政管理规定执行，既未发生一起乱罚款、乱收费和“吃、拿、卡、要”问题，也未出现一例非正规渠道、非规定程序收取罚没收入的现象。</w:t>
      </w:r>
    </w:p>
    <w:p>
      <w:pPr>
        <w:ind w:left="0" w:right="0" w:firstLine="560"/>
        <w:spacing w:before="450" w:after="450" w:line="312" w:lineRule="auto"/>
      </w:pPr>
      <w:r>
        <w:rPr>
          <w:rFonts w:ascii="宋体" w:hAnsi="宋体" w:eastAsia="宋体" w:cs="宋体"/>
          <w:color w:val="000"/>
          <w:sz w:val="28"/>
          <w:szCs w:val="28"/>
        </w:rPr>
        <w:t xml:space="preserve">二、本单位年度内党风廉正建设工作情况。</w:t>
      </w:r>
    </w:p>
    <w:p>
      <w:pPr>
        <w:ind w:left="0" w:right="0" w:firstLine="560"/>
        <w:spacing w:before="450" w:after="450" w:line="312" w:lineRule="auto"/>
      </w:pPr>
      <w:r>
        <w:rPr>
          <w:rFonts w:ascii="宋体" w:hAnsi="宋体" w:eastAsia="宋体" w:cs="宋体"/>
          <w:color w:val="000"/>
          <w:sz w:val="28"/>
          <w:szCs w:val="28"/>
        </w:rPr>
        <w:t xml:space="preserve">按照省、市提出的落实党风廉政建设责任制必须坚持领导、责任、考核、追究、制度和奖惩等“六到位”的要求，对照年初签订的党风廉政建设责任制的内容，认真检查本年度党风廉政建设工作落实情况，感到思想重视、工作落实、措施到位、成效明显。</w:t>
      </w:r>
    </w:p>
    <w:p>
      <w:pPr>
        <w:ind w:left="0" w:right="0" w:firstLine="560"/>
        <w:spacing w:before="450" w:after="450" w:line="312" w:lineRule="auto"/>
      </w:pPr>
      <w:r>
        <w:rPr>
          <w:rFonts w:ascii="宋体" w:hAnsi="宋体" w:eastAsia="宋体" w:cs="宋体"/>
          <w:color w:val="000"/>
          <w:sz w:val="28"/>
          <w:szCs w:val="28"/>
        </w:rPr>
        <w:t xml:space="preserve">一是工作机构健全，坚持“一把手”亲自抓。局成立了党风廉政建设领导小组，局长任组长，负总责、负全责，把抓好党风廉政建设工作列为“一把手”的岗位职责之一，进行考核、测评。</w:t>
      </w:r>
    </w:p>
    <w:p>
      <w:pPr>
        <w:ind w:left="0" w:right="0" w:firstLine="560"/>
        <w:spacing w:before="450" w:after="450" w:line="312" w:lineRule="auto"/>
      </w:pPr>
      <w:r>
        <w:rPr>
          <w:rFonts w:ascii="宋体" w:hAnsi="宋体" w:eastAsia="宋体" w:cs="宋体"/>
          <w:color w:val="000"/>
          <w:sz w:val="28"/>
          <w:szCs w:val="28"/>
        </w:rPr>
        <w:t xml:space="preserve">二是责任明确，分解到位，形成“一把手负总责、分管领导各负其责、班子成员齐抓共管”的工作机制和工作氛围。按照分工不同，在每个班子成员的工作职责中都赋有抓好和配合党风廉政建设工作的具体内容和质量化要求，使抓好党风廉政建设工作成为既是“一把手”的事，也是班子成员每个人的事，更是全局干部职工大家共同的事，做到人人有职责、个个有指标，全局上下人人参与、责无旁贷。</w:t>
      </w:r>
    </w:p>
    <w:p>
      <w:pPr>
        <w:ind w:left="0" w:right="0" w:firstLine="560"/>
        <w:spacing w:before="450" w:after="450" w:line="312" w:lineRule="auto"/>
      </w:pPr>
      <w:r>
        <w:rPr>
          <w:rFonts w:ascii="宋体" w:hAnsi="宋体" w:eastAsia="宋体" w:cs="宋体"/>
          <w:color w:val="000"/>
          <w:sz w:val="28"/>
          <w:szCs w:val="28"/>
        </w:rPr>
        <w:t xml:space="preserve">三是建立健全和不断完善党风廉政建设的制度措施，坚持用制度来规范全局的行动。党风廉政建设是一项严肃而长期的工程，既要靠经常性的思想教育工作，更要靠一系列行之有效的制度措施。工作中，注意发挥制度措施的约束、规范和惩戒功能， 针对统计部门任务重、人手少、条件苦、待遇差的实际，我们既注意通过抓好经常性的思想教育来引导和培养全局同志高度的无私奉献精神、默默无闻的勤劳精神，同时又注意下功夫研究管理并通过完善管理措施来不断强化全局内聚力，增强依法行政、勤政为民的责任感。为此，一方面注意研究管理，强化措施，使管理有章可循、有据可依。结合统计工作和机关管理实际，先后组织制定了有关工作管理、纪律管理、学习管理、财务管理和党风廉政建设等一系列便于操作落实的规章制度；另一方面坚持严格执行，落实到位。既通过上网宣传、开会宣讲，抓好制度的宣传学习；又结合平时管理实践和半年、年终总结考评，严格按制度规定、按量化任务进行考核和实施奖惩。坚持落实“一课三会”制度，定期召开民主生活会，在充分准备、广泛征求群众意见的基础上，认真开展批评与自我批评。同时，注意把严格管理与关心爱护紧密结合，既抓大事、又办小事，既坚持制度、又入情入理，从而使抓好党风廉政建设工作逐渐变成全局上下的自觉行动。</w:t>
      </w:r>
    </w:p>
    <w:p>
      <w:pPr>
        <w:ind w:left="0" w:right="0" w:firstLine="560"/>
        <w:spacing w:before="450" w:after="450" w:line="312" w:lineRule="auto"/>
      </w:pPr>
      <w:r>
        <w:rPr>
          <w:rFonts w:ascii="宋体" w:hAnsi="宋体" w:eastAsia="宋体" w:cs="宋体"/>
          <w:color w:val="000"/>
          <w:sz w:val="28"/>
          <w:szCs w:val="28"/>
        </w:rPr>
        <w:t xml:space="preserve">四是坚持把党风廉政建设工作作为推动全局“两个文明”建设的强大动力，用建设促发展，靠廉政树形象。统计部门尽管无权无势，但作为统管全市统计工作的政府职能部门，担负着全市国民经济核算和经济社会发展宏观监督的重要职能，其自身“两个文明”建设的状况如何，不仅事关统计部门自身的形象，而且直接影响到政府对经济社会管理作用的发挥。“廉生明，公生威”，只有不断加强党风廉政建设，才能有效推动“两个文明”建设，才能保证依法行政、勤政为民。为此，我们坚持把抓好党风廉政建设与单位“两个文明”建设紧密结合，充分发挥统计部门职能作用，通过开展多种形式的统计法律法规宣传教育和知识培训、开展统计执法大检查，努力塑造统计部门求真务实、实事求是的社会形象，用真实的数据、快捷的信息和优质的服务，赢得了市委、政府的肯定和社会各界的公认；在困难的条件下，大力倡导艰苦奋斗、廉洁光荣，引导大家不比待遇比奉献、不比条件比工作、不比权利比服务，在全局形成了甘于清贫、乐于守贫、善于心平、不忘扶贫的小环境。全局上下自觉过苦日子，可以拿出大笔资金搞建设谋发展，但没有乱花一分钱搞福利；大家的经济待遇没有全额兑现，但却在一年之内集中财力使全局办公条件大为改善、办公环境上了新台阶；全局同志在清贫的环境中坚持工作，在物欲横流的诱惑面前守住阵地，近两年中不仅无一例有违国法、有乱党纪、有悖党性的事故苗头发生，而且保持从年到年连续六个年度被市委、市政府授予“全市文明单位”荣誉称号，从年到年连续三个年度被市委、市政府授予“全市服务经济建设先进单位”荣誉称号。</w:t>
      </w:r>
    </w:p>
    <w:p>
      <w:pPr>
        <w:ind w:left="0" w:right="0" w:firstLine="560"/>
        <w:spacing w:before="450" w:after="450" w:line="312" w:lineRule="auto"/>
      </w:pPr>
      <w:r>
        <w:rPr>
          <w:rFonts w:ascii="宋体" w:hAnsi="宋体" w:eastAsia="宋体" w:cs="宋体"/>
          <w:color w:val="000"/>
          <w:sz w:val="28"/>
          <w:szCs w:val="28"/>
        </w:rPr>
        <w:t xml:space="preserve">三、本人及班子廉洁从政情况。</w:t>
      </w:r>
    </w:p>
    <w:p>
      <w:pPr>
        <w:ind w:left="0" w:right="0" w:firstLine="560"/>
        <w:spacing w:before="450" w:after="450" w:line="312" w:lineRule="auto"/>
      </w:pPr>
      <w:r>
        <w:rPr>
          <w:rFonts w:ascii="宋体" w:hAnsi="宋体" w:eastAsia="宋体" w:cs="宋体"/>
          <w:color w:val="000"/>
          <w:sz w:val="28"/>
          <w:szCs w:val="28"/>
        </w:rPr>
        <w:t xml:space="preserve">任现职以来，注意在思想上解决好“入党干什么？当干部应该做什么？将来身后留什么？”的问题，牢牢把握自己的思想道德和纪律防线，坚持“八个坚持、八个反对”，正确行使手中的权力，做到廉洁从政，勤政为民。</w:t>
      </w:r>
    </w:p>
    <w:p>
      <w:pPr>
        <w:ind w:left="0" w:right="0" w:firstLine="560"/>
        <w:spacing w:before="450" w:after="450" w:line="312" w:lineRule="auto"/>
      </w:pPr>
      <w:r>
        <w:rPr>
          <w:rFonts w:ascii="宋体" w:hAnsi="宋体" w:eastAsia="宋体" w:cs="宋体"/>
          <w:color w:val="000"/>
          <w:sz w:val="28"/>
          <w:szCs w:val="28"/>
        </w:rPr>
        <w:t xml:space="preserve">一是注重党性锻炼和德操修养，坚持政治学习，注重自我改造，恪守廉洁勤政，带头守住“清水衙门”这块阵地。做到不仅经常教育全局同志，而且能以身作则地自觉做到政治上不说糊涂话、不做出格的事，与市委、市政府保持高度一致。对党和人民的事业充满信心，始终保持旺盛的工作热情，珍惜岗位，热爱本职，勤业敬业，用一个共产党员、一个国家公务员，特别是一个单位的“领头羊”的标准经常要求、告诫自己，鞭策、激励自己，早上班晚下班、加班加点、放弃节假日来忙工作是常有的事；每逢节日值班坚持和大家一样昼夜排班轮换，从不搞特殊化；在工作和生活上坚持以身作则、率先垂范，甘为标杆，要求大家“向我看齐”；遇有自己亲戚朋友婚丧嫁娶，坚决执行市纪委关于严禁婚事嫁娶使用公车管理规定，从没有因私违纪动用单位公车；严格执行财经纪律和财务制度，既没有利用职权到企业和有关单位核销应由本人及其家属、子女支付的个人费用，也没有在本单位私设“小金库”、搞“账外账”；既没有借接待之便用公款进行高消费的娱乐、健身活动和外出旅游，也没有用单位利益搞“换手抓痒”的个人交易；坚持把轻名利、远是非、躲酒场、正心态和纳言敏行、轻诺重践当作个人行为准则，努力向这个方向去实践、去争取。围绕把局领导班子建设成为团结务实、开拓进取、创新向上、勤政廉政的战斗堡垒这一目标，坚持在工作中对局领导班子实行“约法三章”：第</w:t>
      </w:r>
    </w:p>
    <w:p>
      <w:pPr>
        <w:ind w:left="0" w:right="0" w:firstLine="560"/>
        <w:spacing w:before="450" w:after="450" w:line="312" w:lineRule="auto"/>
      </w:pPr>
      <w:r>
        <w:rPr>
          <w:rFonts w:ascii="宋体" w:hAnsi="宋体" w:eastAsia="宋体" w:cs="宋体"/>
          <w:color w:val="000"/>
          <w:sz w:val="28"/>
          <w:szCs w:val="28"/>
        </w:rPr>
        <w:t xml:space="preserve">一、凡要求全局同志做到的，班子成员首先带头做好。工作上履行职责，团结协作，分工不分家，遇事不推诿，心往一处想，劲往一处使；每遇社会公益活动，如认购公益名信片、扶贫捐款、征订报刊等，局领导都带头出资，为全局同志作出榜样；第</w:t>
      </w:r>
    </w:p>
    <w:p>
      <w:pPr>
        <w:ind w:left="0" w:right="0" w:firstLine="560"/>
        <w:spacing w:before="450" w:after="450" w:line="312" w:lineRule="auto"/>
      </w:pPr>
      <w:r>
        <w:rPr>
          <w:rFonts w:ascii="宋体" w:hAnsi="宋体" w:eastAsia="宋体" w:cs="宋体"/>
          <w:color w:val="000"/>
          <w:sz w:val="28"/>
          <w:szCs w:val="28"/>
        </w:rPr>
        <w:t xml:space="preserve">二、凡要求全局干部不能违反的，班子成员带头遵守。大至党纪国法，小到处事为人，近几年来全局没有发生一件违法乱纪、有伤风化的事故苗头发生；第</w:t>
      </w:r>
    </w:p>
    <w:p>
      <w:pPr>
        <w:ind w:left="0" w:right="0" w:firstLine="560"/>
        <w:spacing w:before="450" w:after="450" w:line="312" w:lineRule="auto"/>
      </w:pPr>
      <w:r>
        <w:rPr>
          <w:rFonts w:ascii="宋体" w:hAnsi="宋体" w:eastAsia="宋体" w:cs="宋体"/>
          <w:color w:val="000"/>
          <w:sz w:val="28"/>
          <w:szCs w:val="28"/>
        </w:rPr>
        <w:t xml:space="preserve">三、要求局领导班子成员在政治上做明白人，在生活上做廉洁人，在工作上做带头人。局领导和全局同志坚持“三个一样”：工作量化任务一样，生活福利待遇一样，考核奖惩标准一样。不仅带头完成各项工作任务，而且要求每个分管领导的工作要在全市甚至全省同行业同专业中争创一流。</w:t>
      </w:r>
    </w:p>
    <w:p>
      <w:pPr>
        <w:ind w:left="0" w:right="0" w:firstLine="560"/>
        <w:spacing w:before="450" w:after="450" w:line="312" w:lineRule="auto"/>
      </w:pPr>
      <w:r>
        <w:rPr>
          <w:rFonts w:ascii="宋体" w:hAnsi="宋体" w:eastAsia="宋体" w:cs="宋体"/>
          <w:color w:val="000"/>
          <w:sz w:val="28"/>
          <w:szCs w:val="28"/>
        </w:rPr>
        <w:t xml:space="preserve">二是面对各种诱惑，没有随波逐流，没有推波助澜，更没有身陷其中，在思想道德观念上没有失范，在思想道德操守上没有失控。特别是身为一局之长，在有权左右一定的利益关系的时候，能克制欲望，廉洁自律，自觉做到既不借集体的利益去换取个人的私利，也不拿手中之权乱搞以权谋私，自觉当好“一把手”、用好“一支笔”，把更多的精力用在如何多挣钱少花钱上，努力为大家理好财、当好家，既要求大家做到不乱花乱用一分钱，自己首先做到不乱批乱支一分钱。特别注意在金钱利益上，带头做到耐得住寂寞、防得住诱惑、管得住小节，带领“一班人”和全局同志约束自我、守住防线，自觉抵制“私欲”膨胀、摒弃“利欲”的攀比、战胜“物欲”的诱惑，既没有利用职权化公为私、收受礼金，也没有因公因私送礼行贿，或者拿单位的利益换取个人的好处，近几年全局没有出现一例以权谋私、争权夺利、损公肥私的问题。</w:t>
      </w:r>
    </w:p>
    <w:p>
      <w:pPr>
        <w:ind w:left="0" w:right="0" w:firstLine="560"/>
        <w:spacing w:before="450" w:after="450" w:line="312" w:lineRule="auto"/>
      </w:pPr>
      <w:r>
        <w:rPr>
          <w:rFonts w:ascii="宋体" w:hAnsi="宋体" w:eastAsia="宋体" w:cs="宋体"/>
          <w:color w:val="000"/>
          <w:sz w:val="28"/>
          <w:szCs w:val="28"/>
        </w:rPr>
        <w:t xml:space="preserve">三是总揽全局，当好班长。站在“一把手”的位置上，注意团结带领局党政一班人按照民主集中制的原则合作共事，一方面在谋全局、把方向、管大事上，充分履行“一把手”总揽全局、协调各方的职责，煞费苦心殚精竭虑地谋划单位的建设和发展；另一方面十分注意摆正自己的角色位置，自觉维护集体领导、集体利益和集体荣誉，做到宽容待人、宽厚用人，公正办事、公平处事；做到善于放权放手于“班子”成员、乐于让名让利于上下左右，敢于讲真话讲实话敢于负责任；做到不争权利、不争高低、不闹无原则的纠纷，不搞“家长制”、“一言堂”，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从关心干部的角度出发，对领导班子和干部职工中发现的问题、出现的苗头，及时采取廉政谈话、戒勉谈话、限期改正等形式，及时打招呼、发警告，未雨绸缪，防微杜渐。坚持言教与身教有机结合，用自己的行动来引导和创造一个纯洁良善、和睦相处、人心思进、气顺心齐的小环境，全局上下班子团结、关系融洽。</w:t>
      </w:r>
    </w:p>
    <w:p>
      <w:pPr>
        <w:ind w:left="0" w:right="0" w:firstLine="560"/>
        <w:spacing w:before="450" w:after="450" w:line="312" w:lineRule="auto"/>
      </w:pPr>
      <w:r>
        <w:rPr>
          <w:rFonts w:ascii="宋体" w:hAnsi="宋体" w:eastAsia="宋体" w:cs="宋体"/>
          <w:color w:val="000"/>
          <w:sz w:val="28"/>
          <w:szCs w:val="28"/>
        </w:rPr>
        <w:t xml:space="preserve">四是实行政务公开，自觉接受社会和群众的监督。在内部，带头执行民主集中制原则，严格按程序办事，坚持大事商量、小事通气，做到凡涉及全局建设发展的大事和干部职工切身利益的问题，在广泛征求意见的基础上，及时召开局党政班子会议研究决定，并根据事情的性质采取在全局公示、向全局通报、经全局表决等形式，接受全局上下监督，不搞“一言堂”、“家长制”；在外部，充分利用现代化网络手段，通过在《丹江口统计信息网》上设置“政务公开”专栏，将统计局职能任务、职权范围、领导分工、岗位职责、规章制度、量化指标和统计服务领域、服务形式、办事程序及统计法律规范、违法处罚标准、执法检查结果等逐一明示，接受社会监督，规范统计工作，自觉做到权力和义务相一致、职能和服务相一致；工作中，坚持把统计服务放在第一位，通过广开服务渠道、拓宽服务领域、改革服务手段、更新服务形式，用优质高效的统计服务赢得了社会和领导的认可，用勤谨到位的统计服务树立了统计部门依法行政、勤政为民的良好形象，全局对内对外从未发生过一例乱设项目、扰民增负、越权争利、违纪“三乱”的问题，没有收到一起反映统计部门行业风气、弄虚作假、“吃拿卡要”的投诉，也没有接到一份人大代表、政协委员关于统计方面的提案、议案和质询。</w:t>
      </w:r>
    </w:p>
    <w:p>
      <w:pPr>
        <w:ind w:left="0" w:right="0" w:firstLine="560"/>
        <w:spacing w:before="450" w:after="450" w:line="312" w:lineRule="auto"/>
      </w:pPr>
      <w:r>
        <w:rPr>
          <w:rFonts w:ascii="宋体" w:hAnsi="宋体" w:eastAsia="宋体" w:cs="宋体"/>
          <w:color w:val="000"/>
          <w:sz w:val="28"/>
          <w:szCs w:val="28"/>
        </w:rPr>
        <w:t xml:space="preserve">总而言之，从总体上看，无论是个人还是整个班子集体，在党风廉政建设上做到了有组织领导、有责任规范、有制度措施、有监督约束机制，工作内容到位、工作措施到位、工作效果到位。但是，认真检查一年来全局党风廉政建设工作，可以肯定地讲，虽然主观上没有违反党风廉政建设有关制度纪律的故意，特别是在很大程度上不具备腐蚀、腐化、腐败、腐朽的条件，但在客观上仍不免存在这样那样或轻或重的问题。比如，在社会民主法制建设、党内民主生活制度和行政决策尚未得到完全规范的条件下，作为单位“一把手”，乃至于整个领导班子，与一般干部群众相比较而言，手中的权力则显得更集中、更经常、更明显、也更有力，在实施领导和管理的过程中，总难免会出现一些有意无意以个人意见代替集体意见、以领导意见代替群众意见的问题，或集中多于民主，或简单从事多于按程序操作；再比如，由于客观上单位领导与上下左右的接触要自然多一些，于是在用车、陪客乃至于花钱上虽然没有失控，但其频率和比例上无疑也比一般同志要多一些；还比如，在工作安排、岗位设置、业务调整、人员划分等方面，尽管通过采取单独征求意见、内外反复协调、班子慎重研究等形式，力求尽量安排得更周到、更合适、更满意，但总是因为这样那样的原因，使有的同志感到不够满意。如此等等，还有很多问题仍需要继续努力。</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对照市委、市纪委有关要求，针对工作中存在的薄弱环节和不足，下步在党风廉政建设工作上，我们要着重抓好以下三个方面的工作：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一是进一步完善党风廉政建设责任制，健全组织，落实制度，明确责任，抓好基础，从我做起、从现在做起，在全局创造和维护党风廉政建设和反腐倡廉的小环境；</w:t>
      </w:r>
    </w:p>
    <w:p>
      <w:pPr>
        <w:ind w:left="0" w:right="0" w:firstLine="560"/>
        <w:spacing w:before="450" w:after="450" w:line="312" w:lineRule="auto"/>
      </w:pPr>
      <w:r>
        <w:rPr>
          <w:rFonts w:ascii="宋体" w:hAnsi="宋体" w:eastAsia="宋体" w:cs="宋体"/>
          <w:color w:val="000"/>
          <w:sz w:val="28"/>
          <w:szCs w:val="28"/>
        </w:rPr>
        <w:t xml:space="preserve">二是坚持“一岗双责”和“三个到位”，把党风廉政建设真正摆到重要位置、列入议事日程、严格考核测评，坚持让群众来评价、让事实来说话；</w:t>
      </w:r>
    </w:p>
    <w:p>
      <w:pPr>
        <w:ind w:left="0" w:right="0" w:firstLine="560"/>
        <w:spacing w:before="450" w:after="450" w:line="312" w:lineRule="auto"/>
      </w:pPr>
      <w:r>
        <w:rPr>
          <w:rFonts w:ascii="宋体" w:hAnsi="宋体" w:eastAsia="宋体" w:cs="宋体"/>
          <w:color w:val="000"/>
          <w:sz w:val="28"/>
          <w:szCs w:val="28"/>
        </w:rPr>
        <w:t xml:space="preserve">三是结合统计部门面临“地位越来越重要，任务越来越繁重，难度越来越明显”的新形势，在实践中进一步探索业务性、服务型机关加强党风廉政建设的工作路子，力求总结出具有统计部门特色、可具操作的反腐倡廉经验做法。</w:t>
      </w:r>
    </w:p>
    <w:p>
      <w:pPr>
        <w:ind w:left="0" w:right="0" w:firstLine="560"/>
        <w:spacing w:before="450" w:after="450" w:line="312" w:lineRule="auto"/>
      </w:pPr>
      <w:r>
        <w:rPr>
          <w:rFonts w:ascii="宋体" w:hAnsi="宋体" w:eastAsia="宋体" w:cs="宋体"/>
          <w:color w:val="000"/>
          <w:sz w:val="28"/>
          <w:szCs w:val="28"/>
        </w:rPr>
        <w:t xml:space="preserve">以上报告，请领导和全局同志考核评议。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2024-11-10T12:44:54+08:00</dcterms:created>
  <dcterms:modified xsi:type="dcterms:W3CDTF">2024-11-10T12:44:54+08:00</dcterms:modified>
</cp:coreProperties>
</file>

<file path=docProps/custom.xml><?xml version="1.0" encoding="utf-8"?>
<Properties xmlns="http://schemas.openxmlformats.org/officeDocument/2006/custom-properties" xmlns:vt="http://schemas.openxmlformats.org/officeDocument/2006/docPropsVTypes"/>
</file>