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高校毕业生登记表自我鉴定范文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朋友，高校毕业生登记表自我鉴定范文有哪些呢？以下是由范文网小编为大家精心整理的“高校毕业生登记表自我鉴定范文800字”，仅供参考，欢迎大家阅读，希望能够帮助到大家。大学四年生活即将随着我的成长而慢慢逝去，回顾这丰富多彩的四年学习生活，我已在...</w:t>
      </w:r>
    </w:p>
    <w:p>
      <w:pPr>
        <w:ind w:left="0" w:right="0" w:firstLine="560"/>
        <w:spacing w:before="450" w:after="450" w:line="312" w:lineRule="auto"/>
      </w:pPr>
      <w:r>
        <w:rPr>
          <w:rFonts w:ascii="宋体" w:hAnsi="宋体" w:eastAsia="宋体" w:cs="宋体"/>
          <w:color w:val="000"/>
          <w:sz w:val="28"/>
          <w:szCs w:val="28"/>
        </w:rPr>
        <w:t xml:space="preserve">朋友，高校毕业生登记表自我鉴定范文有哪些呢？以下是由范文网小编为大家精心整理的“高校毕业生登记表自我鉴定范文800字”，仅供参考，欢迎大家阅读，希望能够帮助到大家。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 有广泛爱好的我特别擅长于网页设计和网站管理与维护方面。于20xx年十月份开始完成第一个xx网站的设计，20xx年十二月底完成了xx综合网站的策划与修改工作，20xx年三月份开始了第三个网站的设计工作。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xx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大学生活即将结束，在毕业之即，对自已四年的学习和生活做一个自我总结和鉴定：</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xx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凭着对知识的渴望和追求，我严于律己，勤奋好学，除了牢固掌握了本专业的基础知识和技能，我还涉猎其他学科的知识， 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w:t>
      </w:r>
    </w:p>
    <w:p>
      <w:pPr>
        <w:ind w:left="0" w:right="0" w:firstLine="560"/>
        <w:spacing w:before="450" w:after="450" w:line="312" w:lineRule="auto"/>
      </w:pPr>
      <w:r>
        <w:rPr>
          <w:rFonts w:ascii="宋体" w:hAnsi="宋体" w:eastAsia="宋体" w:cs="宋体"/>
          <w:color w:val="000"/>
          <w:sz w:val="28"/>
          <w:szCs w:val="28"/>
        </w:rPr>
        <w:t xml:space="preserve">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2024-09-20T23:59:18+08:00</dcterms:created>
  <dcterms:modified xsi:type="dcterms:W3CDTF">2024-09-20T23:59:18+08:00</dcterms:modified>
</cp:coreProperties>
</file>

<file path=docProps/custom.xml><?xml version="1.0" encoding="utf-8"?>
<Properties xmlns="http://schemas.openxmlformats.org/officeDocument/2006/custom-properties" xmlns:vt="http://schemas.openxmlformats.org/officeDocument/2006/docPropsVTypes"/>
</file>