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银行保安个人年终总结报告(11篇)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银行保安个人年终总结报告篇二</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银行保安个人年终总结报告篇三</w:t>
      </w:r>
    </w:p>
    <w:p>
      <w:pPr>
        <w:ind w:left="0" w:right="0" w:firstLine="560"/>
        <w:spacing w:before="450" w:after="450" w:line="312" w:lineRule="auto"/>
      </w:pPr>
      <w:r>
        <w:rPr>
          <w:rFonts w:ascii="宋体" w:hAnsi="宋体" w:eastAsia="宋体" w:cs="宋体"/>
          <w:color w:val="000"/>
          <w:sz w:val="28"/>
          <w:szCs w:val="28"/>
        </w:rPr>
        <w:t xml:space="preserve">今年，我 x 农村信用社安全保卫工作在上级行办和 x 公 安局局的正确领导下，认真贯彻落实全 x 农村信用社案防工 作会议精神，紧紧围绕控案防险工作目标，坚持以防为主， 以查促防的指导思想，加强队伍建设，强化经警队伍管理， 营造了“安全为集体，人人保安全”的良好氛围，在保卫工 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 关键。我县农村信用社从健全组织领导机构入手，严格落实 “一把手”负责制，把目标管理摆在重要位置，横到边，竖 到底，不留死角，层层签订目标责任状，并实行风险责任金 专项考核的责任制约机制，强化领导责任和全员参与意识， 一级向一级负责。各分社领导带头认真学习贯彻上级文件精 神，定期研究部署保卫工作，经常深入基层开展安全检查， 时刻注意掌握辖内安全动态，及时解决保卫工作中存在的问 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 持安全常识学习和教育，做到了上级文件必学，基础知识常 温，基本操作熟知，“四防预案”铭心。经警队员还要单独进 行安全保卫方面的技能训练和安全知识的学习，对上级行办 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  持枪抢劫案、湖南  持枪抢劫案件通报等专项警示教育 6 次，并举一反三，结合辖内社会治安形势，整顿思想，抓自查 促整改，使广大员工对安全防范的严峻性、必要性有一个清 醒的认识，增强忧患意识和紧迫感，克服麻痹和侥幸心理，警 钟长鸣。</w:t>
      </w:r>
    </w:p>
    <w:p>
      <w:pPr>
        <w:ind w:left="0" w:right="0" w:firstLine="560"/>
        <w:spacing w:before="450" w:after="450" w:line="312" w:lineRule="auto"/>
      </w:pPr>
      <w:r>
        <w:rPr>
          <w:rFonts w:ascii="宋体" w:hAnsi="宋体" w:eastAsia="宋体" w:cs="宋体"/>
          <w:color w:val="000"/>
          <w:sz w:val="28"/>
          <w:szCs w:val="28"/>
        </w:rPr>
        <w:t xml:space="preserve">(四)强化案防意识教育。 面对日趋严峻的治安形势，继 8 月份全 x 农村信用社案防工作会议以后，联社领导审时度势， 以宣传贯彻落实农村信用社案防制度为主线，以“强化安全 防范措施，增强安全防范意识，着力整改安全隐患，提高安全 防范能力”为内容，以“学、练、改”为措施，在全辖农村信 用社掀起了强化安全防范意识教育主题活动，分学习制度文 件、开展预案演练和排查整改隐患三个阶段，联社先后召开 主任办公会和分社主任会专题研究部署全 x 农村信用社案防 工作，各分社层层动员，结合全 x 农村信用社职业道德教育内容，进行形式多样的案防教育，取得较好的效果。据统计， 活动期间全区以分社(部)为单位共组织学习 24 次，人均学 习时间达 10 个小时，组织测试 1 次，同时还针对营业、守库、 押送、枪弹、计算机操作及设备安全等方面的安全保卫制度 落实情况进行了一次排查整改，整改安全隐患 15 处，坚持 “三 不放过”原则。通过活动的开展，有力地促进了全员按制度 办事、依规程操作的自觉性，增强了全员居安思危的安全防 范责任意识，提高了“四防”应急处置能力，为保障农村信 用社安全营运夯实了思想“防护堤” 。克服了过去 “重业务 轻保卫，重检查形式轻整改落实，重建制轻投入”的思想认识 误区，形成了“花钱买平安，不惜投入保平安”的共识，有效 促进安全保卫工作走向业务经营、安全运行并重的良性发展 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 x、x 公安局和上级行办 的要求，我联社今年对经警队伍调整充实，实行建档建册，统 一管理。调整保卫人员 x 人，新增编经济民警 x 人，经警队员 都经过人事和保卫部门的严格审核把关，具备身体健康，政 治思想好，文化水平高，工作认真负责，年纪较轻的特点，保 证了队伍的青春和活力，队伍素质和战斗力均大有提高。全年完成押运头寸任务 x00 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 x 名新入队经警参加 x 公 安局的专业培训， 进行队列、警容风纪、实弹射击等训练， 全部合格上岗。同时，联社 x 名经警还参加了市公安局组织 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 卫和钞币押运的任务，工作突击性强，危险性高，勤务活动要 求早出晚归，风雨无阻。为调动警队积极性和创造性，保持队 伍良性发展，我们切实改善和落实保卫人员的劳保待遇，今 年全辖不惜投入经费添置经警服装，并对经警队员运送头寸 进行津贴补助制度，解决了队员后顾之忧，使队员从思想上 减压卸负，安心工作。联社领导采取个别访谈、民主生活会 形式，多次了解经警队员意见、建议，对有关保卫人员津贴补 助、值班生活设施、休假等方面的问题予以妥善解决，充分 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 范化，落实检查效果。年初，我们根据 x 办指示制定了安全保卫检查实施办法和违规违纪处罚实施细则，采取常规性检查 与突击性抽查、白天查与晚上查、下乡随时查与重大节日专 题查相结合的办法，时刻注意掌握辖内安全保卫工作动态， 整改隐患，堵塞漏洞，防患于未然。今年来，我们采取听、查、 问、试等方法，采取百分制形式，查制度看落实、查管理看漏 洞、查设施看隐患、查思想看认识等方式将安全保卫工作纳 入到每季综合考核工作目标，实行按季考核、按年兑现的工 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 落实守、押安全制度，严格押运操作规程，确保了营业网点封 包安全准时接送无差错，实现了押运无事故。二是严格了营 业、守库、值班安全管理。各分社普遍建立了 11 项安全工 作基本制度，制定了“四防”应急处置预案，并能做到制度上 墙，内容入心，操作熟练。三是严格了枪弹管理。普遍落实了 枪弹管理安全责任制，严格实行枪弹分管等“十严”规范化 管理制度，领用、交接手续严密，登记齐全，责任明确，并做到 部门每周检查和领导按月检查监督，枪支保管实行定人定责 擦洗保养制度，保持枪支性能良好，全年未出现任何违规持 枪或滥用枪支现象，确保了枪弹管理安全。四是严格了联防 管理。各网点与四邻的机关单位或居民户、地方政府及公安 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思想，贯彻从安全出发、从实际出发的原则，制定科学合理 的安全设施建设计划，区别轻重缓急，分步实施，加大资金投 入力度。今年来，在经费紧张的情况下，先后投入资金 1.3 万元， 不断改进和加强安全设施建设， 提高物防和技防水平， 提高了安全系数。 一是加强了金库房安全设施建设。新置 联社中心库房大保险柜 x 台，完善联社营业部守库房设备。 新置排气扇一台、双层铁床 x 架，加固库房门 x 只。二是加 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 作效率，同时也给安全保卫工作带来新的课题。为强化计算 机安全管理，我联社根据市办要求切实制定了计算机安全管 理办法和计算机集中购置管理办法等，落实了管理责任，使 计算机购置、安装、操作、使用、保养、业务备份管理等逐 步走向规范化。同时，加大检查落实力度，对全辖计算机安 全管理组织检查活动 x 次，对计算机系统用户和口令保护、 数据安全、网络安全、硬件安装、病毒防范等方面进行了地 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 安全保卫工作仍然存在麻痹思想，侥幸心理，主要表现在对 一些陈旧老化设施设备整改不力。二是安全防范设施有待进一步改善。受历史条件及现有 经费限制，我联社的几个分社设施简陋，专用防弹运钞车也仅 1 辆，同时还要承担日常的行政用车，联社中 心金库尚未进行电视监控改造，运钞车的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银行保安个人年终总结报告篇四</w:t>
      </w:r>
    </w:p>
    <w:p>
      <w:pPr>
        <w:ind w:left="0" w:right="0" w:firstLine="560"/>
        <w:spacing w:before="450" w:after="450" w:line="312" w:lineRule="auto"/>
      </w:pPr>
      <w:r>
        <w:rPr>
          <w:rFonts w:ascii="宋体" w:hAnsi="宋体" w:eastAsia="宋体" w:cs="宋体"/>
          <w:color w:val="000"/>
          <w:sz w:val="28"/>
          <w:szCs w:val="28"/>
        </w:rPr>
        <w:t xml:space="preserve">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银行保安个人年终总结报告篇五</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（二）提升技能培训。今年组织x名新入队经警参加x公安局的专业培训，进行队列、警容风纪、实弹射击等训练，全部合格上岗。同时，联社x名经警还参加了市公安局组织的“枪法知识”考试。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x台，完善联社营业部守库房设备。新置排气扇一台、双层铁床x架，加固库房门x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银行保安个人年终总结报告篇七</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(二)提升技能培训。今年组织x名新入队经警参加x公安局的专业培训，进行队列、警容风纪、实弹射击等训练，全部合格上岗。同时，联社x名经警还参加了市公安局组织的“枪法知识”考试。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x台，完善联社营业部守库房设备。新置排气扇一台、双层铁床x架，加固库房门x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银行保安个人年终总结报告篇九</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银行时，为了能快速进入角色，熟悉工作我利用一切可能的时间学习xx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x银行，爱我的职业，愿将我平凡而又坚毅的青春与蓬勃朝气倾注到自己所爱的职业和家中去，未来我将一如既往地做好自己的本职工作，更加严格要求自己，为x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银行保安个人年终总结报告篇十一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回顾20xx、展望20xx，为加强自身素质和岗位特殊性质，为在下一步工作中，能够高效又好又快的完成金融押运任务，我针对自己平时工作特点和性质，并写出一个月深刻体会和心德。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2024-09-20T17:34:53+08:00</dcterms:created>
  <dcterms:modified xsi:type="dcterms:W3CDTF">2024-09-20T17:34:53+08:00</dcterms:modified>
</cp:coreProperties>
</file>

<file path=docProps/custom.xml><?xml version="1.0" encoding="utf-8"?>
<Properties xmlns="http://schemas.openxmlformats.org/officeDocument/2006/custom-properties" xmlns:vt="http://schemas.openxmlformats.org/officeDocument/2006/docPropsVTypes"/>
</file>