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【学习强国心得体会】</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使用\"学习强国\"学习平台以来，作为一名普通党员和基层党务工作者，我深深感到开发使用这个学习平台非常重要，非常及时，非常实用，是新形势下强化理论武装和思想教育的创新探索，是推动学习宣传习近平新时代中国特色社会主义思想不断深入的重要举措，是推动...</w:t>
      </w:r>
    </w:p>
    <w:p>
      <w:pPr>
        <w:ind w:left="0" w:right="0" w:firstLine="560"/>
        <w:spacing w:before="450" w:after="450" w:line="312" w:lineRule="auto"/>
      </w:pPr>
      <w:r>
        <w:rPr>
          <w:rFonts w:ascii="宋体" w:hAnsi="宋体" w:eastAsia="宋体" w:cs="宋体"/>
          <w:color w:val="000"/>
          <w:sz w:val="28"/>
          <w:szCs w:val="28"/>
        </w:rPr>
        <w:t xml:space="preserve">使用\"学习强国\"学习平台以来，作为一名普通党员和基层党务工作者，我深深感到开发使用这个学习平台非常重要，非常及时，非常实用，是新形势下强化理论武装和思想教育的创新探索，是推动学习宣传习近平新时代中国特色社会主义思想不断深入的重要举措，是推动建设学习型党组织、学习型机关、学习型社会的有力抓手。考虑到上班时间工作比较忙，在制定学习积分规则时，该学习平台鼓励使用者在早晨6点至8点半，中午12点到下午2点，晚上8点到10点半非工作时段进行学习，本人是这一规则的忠实支持者和积极执行者。现在，喜欢早起早睡、晚间学习的我，朝夕相伴的好朋友便是\"学习强国\"学习平台。</w:t>
      </w:r>
    </w:p>
    <w:p>
      <w:pPr>
        <w:ind w:left="0" w:right="0" w:firstLine="560"/>
        <w:spacing w:before="450" w:after="450" w:line="312" w:lineRule="auto"/>
      </w:pPr>
      <w:r>
        <w:rPr>
          <w:rFonts w:ascii="宋体" w:hAnsi="宋体" w:eastAsia="宋体" w:cs="宋体"/>
          <w:color w:val="000"/>
          <w:sz w:val="28"/>
          <w:szCs w:val="28"/>
        </w:rPr>
        <w:t xml:space="preserve">内容健康，导向正确，是思想上的导航仪</w:t>
      </w:r>
    </w:p>
    <w:p>
      <w:pPr>
        <w:ind w:left="0" w:right="0" w:firstLine="560"/>
        <w:spacing w:before="450" w:after="450" w:line="312" w:lineRule="auto"/>
      </w:pPr>
      <w:r>
        <w:rPr>
          <w:rFonts w:ascii="宋体" w:hAnsi="宋体" w:eastAsia="宋体" w:cs="宋体"/>
          <w:color w:val="000"/>
          <w:sz w:val="28"/>
          <w:szCs w:val="28"/>
        </w:rPr>
        <w:t xml:space="preserve">处于信息时代和文化多元化的社会，一个人稍不注意，就容易产生思想迷茫，在前进的道路上丧失正确方向，甚至误入歧途。\"学习强国\"学习平台是中国共产党中央宣传部组织力量创办的，它坚持正确的宣传舆论导向，以科学的理论武装人，以高尚的精神塑造人，以优秀的作品鼓舞人，唱响主旋律，弘扬正能量，所有的文章、图片、视频等都经过认真审核严格把关。内容健康，导向正确，引领我们擦亮眼睛，不断增强政治敏感性和政治鉴别力，明辨是非，甄别美丑，着力提高政治能力，沿着中国特色社会主义道路砥砺前行。</w:t>
      </w:r>
    </w:p>
    <w:p>
      <w:pPr>
        <w:ind w:left="0" w:right="0" w:firstLine="560"/>
        <w:spacing w:before="450" w:after="450" w:line="312" w:lineRule="auto"/>
      </w:pPr>
      <w:r>
        <w:rPr>
          <w:rFonts w:ascii="宋体" w:hAnsi="宋体" w:eastAsia="宋体" w:cs="宋体"/>
          <w:color w:val="000"/>
          <w:sz w:val="28"/>
          <w:szCs w:val="28"/>
        </w:rPr>
        <w:t xml:space="preserve">内容丰富，更新及时，是知识上的充电站</w:t>
      </w:r>
    </w:p>
    <w:p>
      <w:pPr>
        <w:ind w:left="0" w:right="0" w:firstLine="560"/>
        <w:spacing w:before="450" w:after="450" w:line="312" w:lineRule="auto"/>
      </w:pPr>
      <w:r>
        <w:rPr>
          <w:rFonts w:ascii="宋体" w:hAnsi="宋体" w:eastAsia="宋体" w:cs="宋体"/>
          <w:color w:val="000"/>
          <w:sz w:val="28"/>
          <w:szCs w:val="28"/>
        </w:rPr>
        <w:t xml:space="preserve">现代社会，知识更新的步伐不断加快。如果不坚持学习、善于学习、及时学习，就容易落后于时代。该学习平台内容丰富，涵盖政治、经济、文化、军事、外交以及文艺、哲学、历史、法律、科技等各个领域，可谓百科全书式学习平台。该学习平台具有很强的吸引力和感染力。从学习内容来讲，它及时更新，滚动报道，时政新闻、背景材料、相关链接，丰富多彩，应有尽有，极大地满足了人们的好奇心和求知欲，引人入胜，欲罢不能，一读方休。从学习方式来讲，它可看、可听、可写、可答题、可收藏、可分享，既有传统的宣讲式，又有现代的互动式，追求最佳学习效果。</w:t>
      </w:r>
    </w:p>
    <w:p>
      <w:pPr>
        <w:ind w:left="0" w:right="0" w:firstLine="560"/>
        <w:spacing w:before="450" w:after="450" w:line="312" w:lineRule="auto"/>
      </w:pPr>
      <w:r>
        <w:rPr>
          <w:rFonts w:ascii="宋体" w:hAnsi="宋体" w:eastAsia="宋体" w:cs="宋体"/>
          <w:color w:val="000"/>
          <w:sz w:val="28"/>
          <w:szCs w:val="28"/>
        </w:rPr>
        <w:t xml:space="preserve">内容权威，科学实用，是工作上的资料库</w:t>
      </w:r>
    </w:p>
    <w:p>
      <w:pPr>
        <w:ind w:left="0" w:right="0" w:firstLine="560"/>
        <w:spacing w:before="450" w:after="450" w:line="312" w:lineRule="auto"/>
      </w:pPr>
      <w:r>
        <w:rPr>
          <w:rFonts w:ascii="宋体" w:hAnsi="宋体" w:eastAsia="宋体" w:cs="宋体"/>
          <w:color w:val="000"/>
          <w:sz w:val="28"/>
          <w:szCs w:val="28"/>
        </w:rPr>
        <w:t xml:space="preserve">该学习平台的文章、图片、视频等高端，大气，有品位，质量好，上接天线，符合上级精神，下接地气，符合基层实际。对基层党务工作者来说，该学习平台内容权威，资料详尽，还可以当作一本工具书使用，甚至可以当作一个数字图书馆对待，如中国共产党章程等党内法规，中华人民共和国宪法等国家法律，有关的专业术语、名词解释、历史人物、历史事件、科学原理、科学方法，都有权威的介绍、解读。另外，人民日报的社论或评论员文章，如\"增强做中国人的骨气和底气\"\"在家尽孝，为国尽忠，读懂习近平的家国情怀\"\"用好李云龙式干部，为干事者撑腰\",等等，都是旗帜鲜明，观点新颖，短小精悍，文质兼美，长期阅读这样的好文章，可以使我们思想上得到启发，写作上得到提高，是我们开展工作的好帮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2024-09-20T22:40:45+08:00</dcterms:created>
  <dcterms:modified xsi:type="dcterms:W3CDTF">2024-09-20T22:40:45+08:00</dcterms:modified>
</cp:coreProperties>
</file>

<file path=docProps/custom.xml><?xml version="1.0" encoding="utf-8"?>
<Properties xmlns="http://schemas.openxmlformats.org/officeDocument/2006/custom-properties" xmlns:vt="http://schemas.openxmlformats.org/officeDocument/2006/docPropsVTypes"/>
</file>