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入党积极分子学习创先争优思想汇报</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创先争优”活动，即创建先进基层党组织，争做优秀共产党员活动。这是在基层党组织中广泛开展并富有成效的一种活动形式。党员的模范带头作用不是口头，而应落实在行动上。“创先争优”活动是先锋模范作用的重要体现，因此必须形成一种制度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创先争优”活动，即创建先进基层党组织，争做优秀共产党员活动。这是在基层党组织中广泛开展并富有成效的一种活动形式。党员的模范带头作用不是口头，而应落实在行动上。“创先争优”活动是先锋模范作用的重要体现，因此必须形成一种制度坚持下去。</w:t>
      </w:r>
    </w:p>
    <w:p>
      <w:pPr>
        <w:ind w:left="0" w:right="0" w:firstLine="560"/>
        <w:spacing w:before="450" w:after="450" w:line="312" w:lineRule="auto"/>
      </w:pPr>
      <w:r>
        <w:rPr>
          <w:rFonts w:ascii="宋体" w:hAnsi="宋体" w:eastAsia="宋体" w:cs="宋体"/>
          <w:color w:val="000"/>
          <w:sz w:val="28"/>
          <w:szCs w:val="28"/>
        </w:rPr>
        <w:t xml:space="preserve">在党的基层组织和党员中开展创先争优活动是巩固和深入学习实践科学发展观活动成果的重要举措，是学习实践活动的继续、延展和深化。开展“创先争优”活动要联系实际，注重实效。要紧紧围绕党的中心工作，紧密联系实际活动，使“创先争优”活动搞得扎实有效，不流于形式。充分调动和发挥党员的积极性和主动性。党员的积极主动参与是“创先争优”活动开展的基础条件。“创先争优”活动的动员发动要深入，参与的党员要广泛，党组织要尽力为党员参与创造条件，使党员通过“创先争优”活动，充分发挥先锋模范作用。健全制度，坚持经常。根据形式任务的要求，及时确定和提出新任务、新要求；有健全的制度来保证。通过制度，保持和增强“争”“创”意识。</w:t>
      </w:r>
    </w:p>
    <w:p>
      <w:pPr>
        <w:ind w:left="0" w:right="0" w:firstLine="560"/>
        <w:spacing w:before="450" w:after="450" w:line="312" w:lineRule="auto"/>
      </w:pPr>
      <w:r>
        <w:rPr>
          <w:rFonts w:ascii="宋体" w:hAnsi="宋体" w:eastAsia="宋体" w:cs="宋体"/>
          <w:color w:val="000"/>
          <w:sz w:val="28"/>
          <w:szCs w:val="28"/>
        </w:rPr>
        <w:t xml:space="preserve">从某种角度上来讲，“创先争优”争创的是一种工作中所表现的精神，整个过程中体现的是一个领域、一个群体的工作激情和干劲。“创先争优”是要把人的主观能动性充分调动出来，从而促进社会主义现代化建设各项事业的进步与发展。</w:t>
      </w:r>
    </w:p>
    <w:p>
      <w:pPr>
        <w:ind w:left="0" w:right="0" w:firstLine="560"/>
        <w:spacing w:before="450" w:after="450" w:line="312" w:lineRule="auto"/>
      </w:pPr>
      <w:r>
        <w:rPr>
          <w:rFonts w:ascii="宋体" w:hAnsi="宋体" w:eastAsia="宋体" w:cs="宋体"/>
          <w:color w:val="000"/>
          <w:sz w:val="28"/>
          <w:szCs w:val="28"/>
        </w:rPr>
        <w:t xml:space="preserve">郭明义同志是“创先争优”的一个典型，入党30年来，他时时处处发挥先锋模范作用，在每个工作岗位上都取得了突出的业绩。郭明义同志是新时期学习实践雷锋精神的优秀代表，郭明义的精神实质就是雷锋精神在新时期的写照。 “爱心”和“奉献精神”，永远是一种文明社会发展中高尚的精神境界，是鼓舞和激励人们奋发向上的巨大力量。郭明义同志以自己的行动为我们这个发展的社会多做点事情，为我们这个追求文明的社会奉献着道德，用他的“爱心”和“奉献精神”诠释着他心中的大爱。</w:t>
      </w:r>
    </w:p>
    <w:p>
      <w:pPr>
        <w:ind w:left="0" w:right="0" w:firstLine="560"/>
        <w:spacing w:before="450" w:after="450" w:line="312" w:lineRule="auto"/>
      </w:pPr>
      <w:r>
        <w:rPr>
          <w:rFonts w:ascii="宋体" w:hAnsi="宋体" w:eastAsia="宋体" w:cs="宋体"/>
          <w:color w:val="000"/>
          <w:sz w:val="28"/>
          <w:szCs w:val="28"/>
        </w:rPr>
        <w:t xml:space="preserve">通过这次会议对李源潮同志在辽宁省创先争优活动调研座谈会上的重要讲话的学习，以及对“全国优秀共产党员”郭明义同志先进事迹的学习，让我深知作为一名入党积极分子，要时刻以党员的标准严格要求自己，立足自身实际，学习理论知识，完善、充实自己的知识储备，加强自身思想素质的提高，树立正确的世界观、人生观、价值观，自觉践行“八荣八耻”的社会主义荣辱观，实事求是的同时，解放思想，不断创新，适应新情况，总结新经验，探索新规律，解决新问题，扩充自己的脑力，提高学习和工作的质量和效率，脚踏实地，求真务实，向郭明义同志学习，立足自己的本职工作，创先争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2024-10-20T00:21:30+08:00</dcterms:created>
  <dcterms:modified xsi:type="dcterms:W3CDTF">2024-10-20T00:21:30+08:00</dcterms:modified>
</cp:coreProperties>
</file>

<file path=docProps/custom.xml><?xml version="1.0" encoding="utf-8"?>
<Properties xmlns="http://schemas.openxmlformats.org/officeDocument/2006/custom-properties" xmlns:vt="http://schemas.openxmlformats.org/officeDocument/2006/docPropsVTypes"/>
</file>