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2024年军人个人述职报告 部队军官述职报告3000字(4篇)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随着社会不断地进步，报告使用的频率越来越高，报告具有语言陈述性的特点。报告的格式和要求是什么样的呢？下面是小编帮大家整理的最新报告范文，仅供参考，希望能够帮助到大家。军人个人述职报告 部队军官述职报告3000字篇一一政治思想方面一年来，我始...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军人个人述职报告 部队军官述职报告3000字篇一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将改革进行到底第四集观后感:公平正义是维护社会和谐稳定的奠基石)，认真学习党的创新理论，自觉用党的创新理论成果武装自己的头脑，平时注重对政治理论的积累，积极参加以“坚定理想信念，忠实履行使命，深入培育当代革命军人核心价值观” 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(1)学习不够认真。</w:t>
      </w:r>
    </w:p>
    <w:p>
      <w:pPr>
        <w:ind w:left="0" w:right="0" w:firstLine="560"/>
        <w:spacing w:before="450" w:after="450" w:line="312" w:lineRule="auto"/>
      </w:pPr>
      <w:r>
        <w:rPr>
          <w:rFonts w:ascii="宋体" w:hAnsi="宋体" w:eastAsia="宋体" w:cs="宋体"/>
          <w:color w:val="000"/>
          <w:sz w:val="28"/>
          <w:szCs w:val="28"/>
        </w:rPr>
        <w:t xml:space="preserve">(2)工作事业心不牢。</w:t>
      </w:r>
    </w:p>
    <w:p>
      <w:pPr>
        <w:ind w:left="0" w:right="0" w:firstLine="560"/>
        <w:spacing w:before="450" w:after="450" w:line="312" w:lineRule="auto"/>
      </w:pPr>
      <w:r>
        <w:rPr>
          <w:rFonts w:ascii="宋体" w:hAnsi="宋体" w:eastAsia="宋体" w:cs="宋体"/>
          <w:color w:val="000"/>
          <w:sz w:val="28"/>
          <w:szCs w:val="28"/>
        </w:rPr>
        <w:t xml:space="preserve">(3)工作上想的不够全面化</w:t>
      </w:r>
    </w:p>
    <w:p>
      <w:pPr>
        <w:ind w:left="0" w:right="0" w:firstLine="560"/>
        <w:spacing w:before="450" w:after="450" w:line="312" w:lineRule="auto"/>
      </w:pPr>
      <w:r>
        <w:rPr>
          <w:rFonts w:ascii="宋体" w:hAnsi="宋体" w:eastAsia="宋体" w:cs="宋体"/>
          <w:color w:val="000"/>
          <w:sz w:val="28"/>
          <w:szCs w:val="28"/>
        </w:rPr>
        <w:t xml:space="preserve">以上是我的述职报告，如有不妥之处，希望领导和同志们提出批评指正。[_TAG_h3]军人个人述职报告 部队军官述职报告3000字篇二</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(二)突出抓了_×工作。</w:t>
      </w:r>
    </w:p>
    <w:p>
      <w:pPr>
        <w:ind w:left="0" w:right="0" w:firstLine="560"/>
        <w:spacing w:before="450" w:after="450" w:line="312" w:lineRule="auto"/>
      </w:pPr>
      <w:r>
        <w:rPr>
          <w:rFonts w:ascii="宋体" w:hAnsi="宋体" w:eastAsia="宋体" w:cs="宋体"/>
          <w:color w:val="000"/>
          <w:sz w:val="28"/>
          <w:szCs w:val="28"/>
        </w:rPr>
        <w:t xml:space="preserve">作为主官我深知_×工作的重要性，能带着问题经常深入_×现场调研，根据发现的新情况新问题，不失时机地组织大家认真研究，深入探讨科学有效的好方法。在_×施工，_×人员增多，_×任务繁重的情况下，严密组织勤务，狠抓“_×”的落实，进一步加强了_×力度，成功地查获和堵截了_×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在我的督导下，司令部对业务资料等进行了规范整理，健全完善各类_×考核档案，及时制定了业务培训计划，先后举办了业务、微机等培训班，并将培训和_×考试、_×及干部量化管理等有机地结合起来，形成了浓厚的学习氛围。作为_×代表，在外事活动中我牢记职责，不辱使命，解决了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活动扎实有效地开展，警政警民关系也不断密切。首先是按照_×活动的有关要求，从软硬件上逐项进行了规范。同时，把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军人述职报告2024最新完整版 篇5[_TAG_h3]军人个人述职报告 部队军官述职报告3000字篇三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军人述职报告2024最新完整版 篇3[_TAG_h3]军人个人述职报告 部队军官述职报告3000字篇四</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军人述职报告2024最新完整版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2024-09-20T18:53:05+08:00</dcterms:created>
  <dcterms:modified xsi:type="dcterms:W3CDTF">2024-09-20T18:53:05+08:00</dcterms:modified>
</cp:coreProperties>
</file>

<file path=docProps/custom.xml><?xml version="1.0" encoding="utf-8"?>
<Properties xmlns="http://schemas.openxmlformats.org/officeDocument/2006/custom-properties" xmlns:vt="http://schemas.openxmlformats.org/officeDocument/2006/docPropsVTypes"/>
</file>