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最新技术部工作规划(四篇)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技术部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技术部工作规划篇一</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4.工装/设备定期维护保养完成率&amp;ge；98%</w:t>
      </w:r>
    </w:p>
    <w:p>
      <w:pPr>
        <w:ind w:left="0" w:right="0" w:firstLine="560"/>
        <w:spacing w:before="450" w:after="450" w:line="312" w:lineRule="auto"/>
      </w:pPr>
      <w:r>
        <w:rPr>
          <w:rFonts w:ascii="宋体" w:hAnsi="宋体" w:eastAsia="宋体" w:cs="宋体"/>
          <w:color w:val="000"/>
          <w:sz w:val="28"/>
          <w:szCs w:val="28"/>
        </w:rPr>
        <w:t xml:space="preserve">5.新产品过程开发完成率&amp;ge；96%</w:t>
      </w:r>
    </w:p>
    <w:p>
      <w:pPr>
        <w:ind w:left="0" w:right="0" w:firstLine="560"/>
        <w:spacing w:before="450" w:after="450" w:line="312" w:lineRule="auto"/>
      </w:pPr>
      <w:r>
        <w:rPr>
          <w:rFonts w:ascii="宋体" w:hAnsi="宋体" w:eastAsia="宋体" w:cs="宋体"/>
          <w:color w:val="000"/>
          <w:sz w:val="28"/>
          <w:szCs w:val="28"/>
        </w:rPr>
        <w:t xml:space="preserve">6.工装制造不良率&amp;le；3%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4"/>
          <w:szCs w:val="34"/>
          <w:b w:val="1"/>
          <w:bCs w:val="1"/>
        </w:rPr>
        <w:t xml:space="preserve">技术部工作规划篇二</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4"/>
          <w:szCs w:val="34"/>
          <w:b w:val="1"/>
          <w:bCs w:val="1"/>
        </w:rPr>
        <w:t xml:space="preserve">技术部工作规划篇三</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1、全体信息技术教师要认真学习学校的工作精神，积极参加学校举办的各项活动。教师要加强自身思想、能力方面的学习，不断提高自身。</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2、按照教学大纲的要求，保质保量开好信息技术课，为x月份的信息技术会考做好充分的准备，提高信息技术课堂教学质量，争取让每一位学生都顺利通过信息技术会考。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3、加大竞赛辅导的工作力度。计算机奥赛一直是我校的薄弱项目，为了取保20xx年能取得理想的成绩，达到预期的目标，咱们将制定周密的培训计划，安排专人负责辅导工作，并提高对获奖辅导教师的物质奖励。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xx年获得xx省优秀示范校园网。校园网是我校对外展示的窗口，也是我校为教育教学和管理提供服务的一个平台，今年，咱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9、进一步完善东校的校园计算机网络系统，要建立自身的网站，并争取两校联网，实现“校校通”工程。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4"/>
          <w:szCs w:val="34"/>
          <w:b w:val="1"/>
          <w:bCs w:val="1"/>
        </w:rPr>
        <w:t xml:space="preserve">技术部工作规划篇四</w:t>
      </w:r>
    </w:p>
    <w:p>
      <w:pPr>
        <w:ind w:left="0" w:right="0" w:firstLine="560"/>
        <w:spacing w:before="450" w:after="450" w:line="312" w:lineRule="auto"/>
      </w:pPr>
      <w:r>
        <w:rPr>
          <w:rFonts w:ascii="宋体" w:hAnsi="宋体" w:eastAsia="宋体" w:cs="宋体"/>
          <w:color w:val="000"/>
          <w:sz w:val="28"/>
          <w:szCs w:val="28"/>
        </w:rPr>
        <w:t xml:space="preserve">xx技术部工作计划主要以公司目标、产品开发、产品突破与改进、生产效益、生产任务、工作势气为纲，即结合团队建设、公司管理理念、制度实施方针、保证生产持续发展，探索调整产品新结构、新模式、新工艺。鉴于xx中国生产电缆行业有了新的起色，xx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鉴于此：咱们有了这些，有了优秀的团队。咱们相信，咱们是完全有信心、完全有能力做好2024年的各项工作，以回报德通科技有限公司对咱们的期望。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2024-09-21T00:50:37+08:00</dcterms:created>
  <dcterms:modified xsi:type="dcterms:W3CDTF">2024-09-21T00:50:37+08:00</dcterms:modified>
</cp:coreProperties>
</file>

<file path=docProps/custom.xml><?xml version="1.0" encoding="utf-8"?>
<Properties xmlns="http://schemas.openxmlformats.org/officeDocument/2006/custom-properties" xmlns:vt="http://schemas.openxmlformats.org/officeDocument/2006/docPropsVTypes"/>
</file>