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驻村工作队第二季度工作总结2024年</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2024年，老县村工作队在镇党委、政府正确领导下，按照“四个不摘”的要求，稳步推进脱贫巩固件与乡村振兴有效衔接工作，现将二季度工作总结如下：</w:t>
      </w:r>
    </w:p>
    <w:p>
      <w:pPr>
        <w:ind w:left="0" w:right="0" w:firstLine="560"/>
        <w:spacing w:before="450" w:after="450" w:line="312" w:lineRule="auto"/>
      </w:pPr>
      <w:r>
        <w:rPr>
          <w:rFonts w:ascii="宋体" w:hAnsi="宋体" w:eastAsia="宋体" w:cs="宋体"/>
          <w:color w:val="000"/>
          <w:sz w:val="28"/>
          <w:szCs w:val="28"/>
        </w:rPr>
        <w:t xml:space="preserve">一、坚持疫情防控常态化，全面落实疫情防控措施。二季度工作队坚持新冠肺炎疫情防控常态化，继续同村三委组织党员，群众代表，充分发动群众，严格执行上级防疫工作要求，大力宣传，特别是对疑似疫区返回人员进行全面摸排，做到措施有力，管控有效。</w:t>
      </w:r>
    </w:p>
    <w:p>
      <w:pPr>
        <w:ind w:left="0" w:right="0" w:firstLine="560"/>
        <w:spacing w:before="450" w:after="450" w:line="312" w:lineRule="auto"/>
      </w:pPr>
      <w:r>
        <w:rPr>
          <w:rFonts w:ascii="宋体" w:hAnsi="宋体" w:eastAsia="宋体" w:cs="宋体"/>
          <w:color w:val="000"/>
          <w:sz w:val="28"/>
          <w:szCs w:val="28"/>
        </w:rPr>
        <w:t xml:space="preserve">二、围绕阶段目标任务、努力使各项工作如期推进。一是按照脱贫攻坚巩固衔接的工作要求，特别是“洛南事件”后，围绕“两不愁、三保障”及安全饮水，对全村脱贫户和安全饮水认真展开回头望；并对照上级反馈的问题，结合本村实际，逐一进行了整改；二是按要求，对脱贫户的季度收支进行了认真了解和测算，对收入偏低和因特殊情况支出过大的脱贫户，因户施策，确保不返贫。</w:t>
      </w:r>
    </w:p>
    <w:p>
      <w:pPr>
        <w:ind w:left="0" w:right="0" w:firstLine="560"/>
        <w:spacing w:before="450" w:after="450" w:line="312" w:lineRule="auto"/>
      </w:pPr>
      <w:r>
        <w:rPr>
          <w:rFonts w:ascii="宋体" w:hAnsi="宋体" w:eastAsia="宋体" w:cs="宋体"/>
          <w:color w:val="000"/>
          <w:sz w:val="28"/>
          <w:szCs w:val="28"/>
        </w:rPr>
        <w:t xml:space="preserve">继续加大就业帮扶、稳定务工收入。广泛宣传就业务工政策，加大就业帮扶力度。一是稳定转移就业，对在外有稳定就业单位的贫困户，积极鼓励尽快外出复工上岗，协助办理其相关外出就业手续，稳定就业收入。二是提供就业岗位。对有就业意向但未就业人员，积极对接引导，鼓励在社区工厂、县镇内企业就近就业，村四支队伍联系人社部门，筛选合适岗位，促推务工就业。三是加强政策扶持。大力宣传就业帮扶，一次性求职就业补贴、交通费补等各项惠民政策。科学合理分配，用活用好公益岗政策，确保有劳动力贫困户都有一份稳定的收入。</w:t>
      </w:r>
    </w:p>
    <w:p>
      <w:pPr>
        <w:ind w:left="0" w:right="0" w:firstLine="560"/>
        <w:spacing w:before="450" w:after="450" w:line="312" w:lineRule="auto"/>
      </w:pPr>
      <w:r>
        <w:rPr>
          <w:rFonts w:ascii="宋体" w:hAnsi="宋体" w:eastAsia="宋体" w:cs="宋体"/>
          <w:color w:val="000"/>
          <w:sz w:val="28"/>
          <w:szCs w:val="28"/>
        </w:rPr>
        <w:t xml:space="preserve">四、加大产业扶持、稳定长效增收。一是重抓产业管理。结合长、短产业实际情况，在走访入户的同时讲解指导产业技术，使现有产业稳步发展。二是增强产业带动。深化“经营主体+合作社+贫困户”产业扶贫模式，发展壮大平利县沁园生态农业发展有限公司、平利县绿之新合作社经营规模，提升经营主体带贫效益，确保贫困户稳定增收。三是协助平利县沁园生态农业发展有限公司加强千亩产业园管护工作。</w:t>
      </w:r>
    </w:p>
    <w:p>
      <w:pPr>
        <w:ind w:left="0" w:right="0" w:firstLine="560"/>
        <w:spacing w:before="450" w:after="450" w:line="312" w:lineRule="auto"/>
      </w:pPr>
      <w:r>
        <w:rPr>
          <w:rFonts w:ascii="宋体" w:hAnsi="宋体" w:eastAsia="宋体" w:cs="宋体"/>
          <w:color w:val="000"/>
          <w:sz w:val="28"/>
          <w:szCs w:val="28"/>
        </w:rPr>
        <w:t xml:space="preserve">五、集群众智慧、制定适合村情的发展规划、编制符合我村实际的近期发展项目，努力制定出适合村情的发展规划，并努力使既定发展项目，在我村按计划如期推进。</w:t>
      </w:r>
    </w:p>
    <w:p>
      <w:pPr>
        <w:ind w:left="0" w:right="0" w:firstLine="560"/>
        <w:spacing w:before="450" w:after="450" w:line="312" w:lineRule="auto"/>
      </w:pPr>
      <w:r>
        <w:rPr>
          <w:rFonts w:ascii="宋体" w:hAnsi="宋体" w:eastAsia="宋体" w:cs="宋体"/>
          <w:color w:val="000"/>
          <w:sz w:val="28"/>
          <w:szCs w:val="28"/>
        </w:rPr>
        <w:t xml:space="preserve">【驻村工作队第二季度工作总结2024年】相关推荐文章: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2024年驻村工作队工作计划范文 驻村工作队工作计划2024年精选</w:t>
      </w:r>
    </w:p>
    <w:p>
      <w:pPr>
        <w:ind w:left="0" w:right="0" w:firstLine="560"/>
        <w:spacing w:before="450" w:after="450" w:line="312" w:lineRule="auto"/>
      </w:pPr>
      <w:r>
        <w:rPr>
          <w:rFonts w:ascii="宋体" w:hAnsi="宋体" w:eastAsia="宋体" w:cs="宋体"/>
          <w:color w:val="000"/>
          <w:sz w:val="28"/>
          <w:szCs w:val="28"/>
        </w:rPr>
        <w:t xml:space="preserve">驻村工作队2024年上半年工作总结 驻村半年个人工作总结多篇</w:t>
      </w:r>
    </w:p>
    <w:p>
      <w:pPr>
        <w:ind w:left="0" w:right="0" w:firstLine="560"/>
        <w:spacing w:before="450" w:after="450" w:line="312" w:lineRule="auto"/>
      </w:pPr>
      <w:r>
        <w:rPr>
          <w:rFonts w:ascii="宋体" w:hAnsi="宋体" w:eastAsia="宋体" w:cs="宋体"/>
          <w:color w:val="000"/>
          <w:sz w:val="28"/>
          <w:szCs w:val="28"/>
        </w:rPr>
        <w:t xml:space="preserve">驻村工作队半年工作总结2024 乡村振兴驻村工作队半年工作总结</w:t>
      </w:r>
    </w:p>
    <w:p>
      <w:pPr>
        <w:ind w:left="0" w:right="0" w:firstLine="560"/>
        <w:spacing w:before="450" w:after="450" w:line="312" w:lineRule="auto"/>
      </w:pPr>
      <w:r>
        <w:rPr>
          <w:rFonts w:ascii="宋体" w:hAnsi="宋体" w:eastAsia="宋体" w:cs="宋体"/>
          <w:color w:val="000"/>
          <w:sz w:val="28"/>
          <w:szCs w:val="28"/>
        </w:rPr>
        <w:t xml:space="preserve">驻村书记工作总结标题 驻村工作队工作总结范文</w:t>
      </w:r>
    </w:p>
    <w:p>
      <w:pPr>
        <w:ind w:left="0" w:right="0" w:firstLine="560"/>
        <w:spacing w:before="450" w:after="450" w:line="312" w:lineRule="auto"/>
      </w:pPr>
      <w:r>
        <w:rPr>
          <w:rFonts w:ascii="宋体" w:hAnsi="宋体" w:eastAsia="宋体" w:cs="宋体"/>
          <w:color w:val="000"/>
          <w:sz w:val="28"/>
          <w:szCs w:val="28"/>
        </w:rPr>
        <w:t xml:space="preserve">2024年驻村帮扶工作队上半年工作总结5篇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