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教师学习心得体会(4篇)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教师学习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教师学习心得体会篇一</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教师学习心得体会篇二</w:t>
      </w:r>
    </w:p>
    <w:p>
      <w:pPr>
        <w:ind w:left="0" w:right="0" w:firstLine="560"/>
        <w:spacing w:before="450" w:after="450" w:line="312" w:lineRule="auto"/>
      </w:pPr>
      <w:r>
        <w:rPr>
          <w:rFonts w:ascii="宋体" w:hAnsi="宋体" w:eastAsia="宋体" w:cs="宋体"/>
          <w:color w:val="000"/>
          <w:sz w:val="28"/>
          <w:szCs w:val="28"/>
        </w:rPr>
        <w:t xml:space="preserve">听了几位优秀教师的先进事迹，我大受启发。老师们的民主教育手段方法，对学生的不懈付出，舍小家顾大家的风范，“没有爱就没有教育”，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教师学习心得体会篇三</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教师学习心得体会篇四</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最后，我用这句话跟大家共勉：既然我选择了教师这一行，我就要用我的热情，用我的爱心把这份光和热永远延续下去。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2024-10-19T15:30:09+08:00</dcterms:created>
  <dcterms:modified xsi:type="dcterms:W3CDTF">2024-10-19T15:30:09+08:00</dcterms:modified>
</cp:coreProperties>
</file>

<file path=docProps/custom.xml><?xml version="1.0" encoding="utf-8"?>
<Properties xmlns="http://schemas.openxmlformats.org/officeDocument/2006/custom-properties" xmlns:vt="http://schemas.openxmlformats.org/officeDocument/2006/docPropsVTypes"/>
</file>