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幼师学习职业道德规范心得体会</w:t>
      </w:r>
      <w:bookmarkEnd w:id="1"/>
    </w:p>
    <w:p>
      <w:pPr>
        <w:jc w:val="center"/>
        <w:spacing w:before="0" w:after="450"/>
      </w:pPr>
      <w:r>
        <w:rPr>
          <w:rFonts w:ascii="Arial" w:hAnsi="Arial" w:eastAsia="Arial" w:cs="Arial"/>
          <w:color w:val="999999"/>
          <w:sz w:val="20"/>
          <w:szCs w:val="20"/>
        </w:rPr>
        <w:t xml:space="preserve">来源：网络  作者：星海浩瀚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我作为一名幼儿教师，学习完《中小学教师职业道德规范》，感到任重道远。老规范共八条，新规范已精简成现在的六条，但是内容更为充实，体现了时代特色。作为一名教师在教育岗位上，应如何去体现职业道德规范的基本要求呢？我认为首先要“心系教育，具有为教育...</w:t>
      </w:r>
    </w:p>
    <w:p>
      <w:pPr>
        <w:ind w:left="0" w:right="0" w:firstLine="560"/>
        <w:spacing w:before="450" w:after="450" w:line="312" w:lineRule="auto"/>
      </w:pPr>
      <w:r>
        <w:rPr>
          <w:rFonts w:ascii="宋体" w:hAnsi="宋体" w:eastAsia="宋体" w:cs="宋体"/>
          <w:color w:val="000"/>
          <w:sz w:val="28"/>
          <w:szCs w:val="28"/>
        </w:rPr>
        <w:t xml:space="preserve">我作为一名幼儿教师，学习完《中小学教师职业道德规范》，感到任重道远。老规范共八条，新规范已精简成现在的六条，但是内容更为充实，体现了时代特色。</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己的全部才华、知识，青春和生命奉献给这一事业的信念、决心和勇气。正因为如此，人们一提起教师，才把他与园丁、人梯、铺路石联系在一起，这既是对教师工作极为崇高、极为重要的肯定，也是对教师工作提出的更高要求和目标。应该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2024-11-01T04:17:24+08:00</dcterms:created>
  <dcterms:modified xsi:type="dcterms:W3CDTF">2024-11-01T04:17:24+08:00</dcterms:modified>
</cp:coreProperties>
</file>

<file path=docProps/custom.xml><?xml version="1.0" encoding="utf-8"?>
<Properties xmlns="http://schemas.openxmlformats.org/officeDocument/2006/custom-properties" xmlns:vt="http://schemas.openxmlformats.org/officeDocument/2006/docPropsVTypes"/>
</file>