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2024年建材销售协议书(七篇)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建材销售协议书篇一经甲乙双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建材销售协议书篇一</w:t>
      </w:r>
    </w:p>
    <w:p>
      <w:pPr>
        <w:ind w:left="0" w:right="0" w:firstLine="560"/>
        <w:spacing w:before="450" w:after="450" w:line="312" w:lineRule="auto"/>
      </w:pPr>
      <w:r>
        <w:rPr>
          <w:rFonts w:ascii="宋体" w:hAnsi="宋体" w:eastAsia="宋体" w:cs="宋体"/>
          <w:color w:val="000"/>
          <w:sz w:val="28"/>
          <w:szCs w:val="28"/>
        </w:rPr>
        <w:t xml:space="preserve">经甲乙双方协商，就乙方 木方、模板材料由甲方所供应，达成以下协议，特定立本合同，以资信信守。</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由甲方负责运输(或托运)，运费、均由甲方承担。</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1、甲乙双方严格信守合同，不得违约，如有违约，违约方应向守约方赔付违约所造成的经济损失。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2、甲方不能如期交货，应向乙方偿付违约金，以未按时交付货物金额的每日百分之三计算，违约金不超过货物总额的20%。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3、乙方逾期付款时，应按供货物总额的每日百分之三向甲方偿付逾期违约金，违约金不超过货物总额的20%。</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凡因本合同的效力、履行、解释等发生的一切争议，双方均应首先友好解决，协商不成时，双方均可依据《中华人民共和国民法典》向甲方所在地人民法院起诉。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甲乙双方均应信守合同，不得随意变更或解除合同(双方协商一致并签署书面文件的除外)。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需经双方另行协商并签署书面文件，与本合同具有同等法律效力。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成履行合同时，应及时通知对方不能履行或不能完全履行的理由，在取得有关书面证明后，允许延期履行或部分履行合同，并要根据情况可部分或全部免于承担违约责任，单逾期付款除外。</w:t>
      </w:r>
    </w:p>
    <w:p>
      <w:pPr>
        <w:ind w:left="0" w:right="0" w:firstLine="560"/>
        <w:spacing w:before="450" w:after="450" w:line="312" w:lineRule="auto"/>
      </w:pPr>
      <w:r>
        <w:rPr>
          <w:rFonts w:ascii="宋体" w:hAnsi="宋体" w:eastAsia="宋体" w:cs="宋体"/>
          <w:color w:val="000"/>
          <w:sz w:val="28"/>
          <w:szCs w:val="28"/>
        </w:rPr>
        <w:t xml:space="preserve">十、生效及其它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本合同自甲乙双方签字盖章之时生效，共一式份，乙方 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建材销售协议书篇二</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订单双方确认之日起乙方需向甲方提供总货款35%作为定金(即人民币__________元)，按照乙方的需求送货，货物经乙方验收合格后，收货现场当场结清货款，(全部货款应在货物供应结束时全部付清款项)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 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2.交货地点：北京恒盛商贸</w:t>
      </w:r>
    </w:p>
    <w:p>
      <w:pPr>
        <w:ind w:left="0" w:right="0" w:firstLine="560"/>
        <w:spacing w:before="450" w:after="450" w:line="312" w:lineRule="auto"/>
      </w:pPr>
      <w:r>
        <w:rPr>
          <w:rFonts w:ascii="宋体" w:hAnsi="宋体" w:eastAsia="宋体" w:cs="宋体"/>
          <w:color w:val="000"/>
          <w:sz w:val="28"/>
          <w:szCs w:val="28"/>
        </w:rPr>
        <w:t xml:space="preserve">3.交货日期：所以货物必须于__________年__________月__________号之前完毕。(交货前提前3天 电话通知)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建材销售协议书篇三</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装运期限：______________________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装运口岸：______________________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目的口岸：__________________</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保险：由卖方按发票金额____________%投保。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或数量、重量与合同规定不符，除属于保险公司、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建材销售协议书篇四</w:t>
      </w:r>
    </w:p>
    <w:p>
      <w:pPr>
        <w:ind w:left="0" w:right="0" w:firstLine="560"/>
        <w:spacing w:before="450" w:after="450" w:line="312" w:lineRule="auto"/>
      </w:pPr>
      <w:r>
        <w:rPr>
          <w:rFonts w:ascii="宋体" w:hAnsi="宋体" w:eastAsia="宋体" w:cs="宋体"/>
          <w:color w:val="000"/>
          <w:sz w:val="28"/>
          <w:szCs w:val="28"/>
        </w:rPr>
        <w:t xml:space="preserve">购货方：(以下简称为甲方)供货方：(以下简称为乙方)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黑体" w:hAnsi="黑体" w:eastAsia="黑体" w:cs="黑体"/>
          <w:color w:val="000000"/>
          <w:sz w:val="34"/>
          <w:szCs w:val="34"/>
          <w:b w:val="1"/>
          <w:bCs w:val="1"/>
        </w:rPr>
        <w:t xml:space="preserve">建材销售协议书篇五</w:t>
      </w:r>
    </w:p>
    <w:p>
      <w:pPr>
        <w:ind w:left="0" w:right="0" w:firstLine="560"/>
        <w:spacing w:before="450" w:after="450" w:line="312" w:lineRule="auto"/>
      </w:pPr>
      <w:r>
        <w:rPr>
          <w:rFonts w:ascii="宋体" w:hAnsi="宋体" w:eastAsia="宋体" w:cs="宋体"/>
          <w:color w:val="000"/>
          <w:sz w:val="28"/>
          <w:szCs w:val="28"/>
        </w:rPr>
        <w:t xml:space="preserve">需方湖南省*四工程有限公司株冶低货位项目部(以下简称甲方)供方株*天仙水泥有限公司(以下简称乙方)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甲方：湖南省*四工程有限公司株冶低货位项目部盖章</w:t>
      </w:r>
    </w:p>
    <w:p>
      <w:pPr>
        <w:ind w:left="0" w:right="0" w:firstLine="560"/>
        <w:spacing w:before="450" w:after="450" w:line="312" w:lineRule="auto"/>
      </w:pPr>
      <w:r>
        <w:rPr>
          <w:rFonts w:ascii="黑体" w:hAnsi="黑体" w:eastAsia="黑体" w:cs="黑体"/>
          <w:color w:val="000000"/>
          <w:sz w:val="34"/>
          <w:szCs w:val="34"/>
          <w:b w:val="1"/>
          <w:bCs w:val="1"/>
        </w:rPr>
        <w:t xml:space="preserve">建材销售协议书篇六</w:t>
      </w:r>
    </w:p>
    <w:p>
      <w:pPr>
        <w:ind w:left="0" w:right="0" w:firstLine="560"/>
        <w:spacing w:before="450" w:after="450" w:line="312" w:lineRule="auto"/>
      </w:pPr>
      <w:r>
        <w:rPr>
          <w:rFonts w:ascii="宋体" w:hAnsi="宋体" w:eastAsia="宋体" w:cs="宋体"/>
          <w:color w:val="000"/>
          <w:sz w:val="28"/>
          <w:szCs w:val="28"/>
        </w:rPr>
        <w:t xml:space="preserve">卖 方： 地 址： 邮编： 电话： 法定代表人： 职务： 买 方： 地 址： 邮编： 电话： 法定代表人： 职务：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数量、单价、总值：卖方有权在3％以内多装或少装。上述价格内包括给买方佣金％按fob值计算。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付款条件：买方应通过买卖双方同意的，开立以卖方为受益人的、不可撤销的、可转让和可分割的、允许分批装运和转船的信用证。该信用证凭装运单据在国的 见单即付。该信用证必须在前开出。信用证有效期为装船后15天在国到期。</w:t>
      </w:r>
    </w:p>
    <w:p>
      <w:pPr>
        <w:ind w:left="0" w:right="0" w:firstLine="560"/>
        <w:spacing w:before="450" w:after="450" w:line="312" w:lineRule="auto"/>
      </w:pPr>
      <w:r>
        <w:rPr>
          <w:rFonts w:ascii="宋体" w:hAnsi="宋体" w:eastAsia="宋体" w:cs="宋体"/>
          <w:color w:val="000"/>
          <w:sz w:val="28"/>
          <w:szCs w:val="28"/>
        </w:rPr>
        <w:t xml:space="preserve">第八条 单据：卖方应向提供已装船清洁提单、发票、装箱单重量单；如果本合同按cf条件，应再提供可转让的保险单或保险凭证。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建材销售协议书篇七</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本合同金额合计：_________________￥，大写：_________________元整。</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自合同签订之日起三日内甲方预付乙方合同总金额的_______%，甲方验货物入库九十天内，甲方支付乙方剩余货款的80%。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2024-11-08T18:43:14+08:00</dcterms:created>
  <dcterms:modified xsi:type="dcterms:W3CDTF">2024-11-08T18:43:14+08:00</dcterms:modified>
</cp:coreProperties>
</file>

<file path=docProps/custom.xml><?xml version="1.0" encoding="utf-8"?>
<Properties xmlns="http://schemas.openxmlformats.org/officeDocument/2006/custom-properties" xmlns:vt="http://schemas.openxmlformats.org/officeDocument/2006/docPropsVTypes"/>
</file>