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最新停车位短期出租协议(3篇)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停车位短期出租协议篇一承租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停车位短期出租协议篇一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租赁资产名称与地点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甲方将其所有的坐落在____________________的场地(详见双方核对的图纸)，含办公室，出租给乙方使用。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租赁期共_____年，出租期自______年____月____日起至______年____月____日止。期满后若乙方需要续租，同等条件下乙方享有优先承租权。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租金及租金的交纳期限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租金每年计人民币_________万元(￥_________元)，每期支付六个月的租金，本协议生效后先付六个月的租金，自第七个月开始支付第二期租金，以此类推。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甲方向乙方收取租金时必须出具税务机关认可的正式发票。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租赁期间租赁财产的保养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乙方应合理、妥善使用租赁财产，如乙方使用不当造成租赁财产损坏的(不包括水泥场地)，由乙方负责修缮并承担相关的维修费用。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若因租赁物自然原因而损坏的，则由甲方负责维护，保障乙方能正常使用。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本合同执行过程中若发生争议事项，由当事人双方协商解决。协商不成，双方同意向_______________人民法院提起诉讼解决。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租赁期满，甲乙双方结清所有费用后，甲方收回租赁物，本合同终止。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停车位短期出租协议篇二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根据《中华人民共和国合同法》及有关规定，为明确出租方和承租方的义务关系，经双方协商一致，签订本合同。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租赁期共年零月，出租方自年月日起将出租房屋交付承租方使用，至年月日收回。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租金的标准和交纳期限，按国家的规定执行(如国家无统一规定，则由双方协商决定)。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修缮房屋是出租人的义务，。出租人对房屋及其设备应每隔月(或年)认真检查、修缮一次，以保障承租人居住安全和正常使用。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承租人协商合修，届时承租人付出的修缮费用即用以冲抵租金或由出租人分期偿还。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第五条出租方和承租方的变更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4、承租方逾期交付违约金的，除仍应及时如数补交外，应支付违约金元。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第十条本合同未尽事宜，一律按《中华人民共和国合同法》的有关规定，经双方共同协商，作出补充规定，补充规定与本合同具有同等效力。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本合同正本一式2份，出租方、承租方各执1份;合同副本份送单位备案。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 承租方(盖章) 鉴(公)证意见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法定代表人(签名)_______________________ 法定代表人(签名)_______________________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有效日期至_______年_______月_______日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停车位短期出租协议篇三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1.甲方向乙方提供停车场，停车位号码：用于停放车型：车牌号码：,车身颜色：___________。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2.用期限及车位租金：自20年______月_____日至20年______月_____日止共_____个月,月租金：_________元(人民币)，乙方须于每月30日前交付下个月的车位租金。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3.甲方收取的停车费只限于该停车位场地使用租金，不包含车辆保管费，即双方只构成车位场地租赁关系，不构成保管关系。该车辆的保险费用由乙方购买。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4.租约期满，车主若需继续租赁，应在协议到期前十五天到管理处办理租手续;否则，将视乙方自动终止协议，该车位转租他人时不再另行通知。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5.租约到期后仍未办理续租手续的车主，该车辆进出时一律按《市机动车停车服务收费管理办法》收费，乙方不得以任何理由拒付停车位费，否则，甲方有权拒绝其车辆进入小区停放。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承诺并遵守甲方《停车场管理规定》，不得乱停乱放，占用道路或他人车位，凡进出小区停车场的车辆必须服从当值保安员的指挥;并凭业主证、住户证刷卡出入，否则保安人员有权不予放行。若乙方业主证、住户证遗失请及时到住户服务中心报失，在乙方报失前发生车辆丢失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7.本协议一式两份，双方各执一份，具有同等的法律效力，自双方签字之日起生效，双方不得异议。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