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幼儿园教师个人计划怎么写</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对学生来说，又是学生智力的开发者和个性的塑造者。因此人们把人类灵魂的工程师的崇高称号给予人民教师。下面是小编为您整理的幼儿园教师个人计划怎么写【三篇】，仅供大家查阅。    学海无涯，...</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是小编为您整理的幼儿园教师个人计划怎么写【三篇】，仅供大家查阅。</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本人已取得汉语言文学本科学士文凭，系统学习了有关语文教学的专业知识和教育教学相关知识。为了更好地服务教学工作，还需继续发奋。在日常工作中，本人善于学习，能珍惜各种学习机会。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5、提高自己的课堂授课潜质和创新潜质。</w:t>
      </w:r>
    </w:p>
    <w:p>
      <w:pPr>
        <w:ind w:left="0" w:right="0" w:firstLine="560"/>
        <w:spacing w:before="450" w:after="450" w:line="312" w:lineRule="auto"/>
      </w:pPr>
      <w:r>
        <w:rPr>
          <w:rFonts w:ascii="宋体" w:hAnsi="宋体" w:eastAsia="宋体" w:cs="宋体"/>
          <w:color w:val="000"/>
          <w:sz w:val="28"/>
          <w:szCs w:val="28"/>
        </w:rPr>
        <w:t xml:space="preserve">6、提高自己的语文教学教研潜质。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第一、勤奋刻苦发奋学习，丰富自己的教育教学理论素养和文学素养。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3、做一名学习型的教师，充分利用课余时刻，坚持每一天一个小时的学习时刻。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4、利用一切资源，校内多向同事学习，并用心走出去，向教育界名师寻经问宝。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2、坚持认真撰写课后反思，并用心反馈于教学工作。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4、善于思考善于创新，用心探索教学规律，遵循教学规律的基础上构成自己的教学特色。</w:t>
      </w:r>
    </w:p>
    <w:p>
      <w:pPr>
        <w:ind w:left="0" w:right="0" w:firstLine="560"/>
        <w:spacing w:before="450" w:after="450" w:line="312" w:lineRule="auto"/>
      </w:pPr>
      <w:r>
        <w:rPr>
          <w:rFonts w:ascii="宋体" w:hAnsi="宋体" w:eastAsia="宋体" w:cs="宋体"/>
          <w:color w:val="000"/>
          <w:sz w:val="28"/>
          <w:szCs w:val="28"/>
        </w:rPr>
        <w:t xml:space="preserve">第三、用心创造精彩的语文课堂，用心展示自我。</w:t>
      </w:r>
    </w:p>
    <w:p>
      <w:pPr>
        <w:ind w:left="0" w:right="0" w:firstLine="560"/>
        <w:spacing w:before="450" w:after="450" w:line="312" w:lineRule="auto"/>
      </w:pPr>
      <w:r>
        <w:rPr>
          <w:rFonts w:ascii="宋体" w:hAnsi="宋体" w:eastAsia="宋体" w:cs="宋体"/>
          <w:color w:val="000"/>
          <w:sz w:val="28"/>
          <w:szCs w:val="28"/>
        </w:rPr>
        <w:t xml:space="preserve">1、在日常工作中，用心创造精彩语文课堂，多打造精品，在此过程中，学习提高。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3、用心上公开课，展示自己的教学成果，同时虚心理解同事的评价和推荐，从而提高自己的课堂授课水平。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第四、在教学中加强自己的教研活动，增强教育科研潜质</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2、在教研组活动中，用心提出问题，用心探讨问题解决方案。</w:t>
      </w:r>
    </w:p>
    <w:p>
      <w:pPr>
        <w:ind w:left="0" w:right="0" w:firstLine="560"/>
        <w:spacing w:before="450" w:after="450" w:line="312" w:lineRule="auto"/>
      </w:pPr>
      <w:r>
        <w:rPr>
          <w:rFonts w:ascii="宋体" w:hAnsi="宋体" w:eastAsia="宋体" w:cs="宋体"/>
          <w:color w:val="000"/>
          <w:sz w:val="28"/>
          <w:szCs w:val="28"/>
        </w:rPr>
        <w:t xml:space="preserve">3、用心参加教育主管部门组织的相关教研活动，虚心学习，提升自我素质。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4、用心参加相关的课题研究，用课题促进自己教研学习，增强教育科研潜质。</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宋体" w:hAnsi="宋体" w:eastAsia="宋体" w:cs="宋体"/>
          <w:color w:val="000"/>
          <w:sz w:val="28"/>
          <w:szCs w:val="28"/>
        </w:rPr>
        <w:t xml:space="preserve">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散文网：</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质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2024-10-06T09:25:04+08:00</dcterms:created>
  <dcterms:modified xsi:type="dcterms:W3CDTF">2024-10-06T09:25:04+08:00</dcterms:modified>
</cp:coreProperties>
</file>

<file path=docProps/custom.xml><?xml version="1.0" encoding="utf-8"?>
<Properties xmlns="http://schemas.openxmlformats.org/officeDocument/2006/custom-properties" xmlns:vt="http://schemas.openxmlformats.org/officeDocument/2006/docPropsVTypes"/>
</file>