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汽车维修协议书(3篇)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汽车维修协议书篇一供货方：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汽车维修协议书篇一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经过甲、乙双方友好协商，就乙方向甲方提供甲方现有教练车日常维护、保养所需零配件等事宜达成如下协议：</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 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2. 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3. 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4. 甲方平时突发事件所需配件和应急配件需在当日晚八点前凭旧件报给乙方备货。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5. 甲方以月结的形式于每月末与乙方核对购置清单无误后于次月10日内对公转账付款。</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 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2. 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3. 乙方应定期与甲方联系，对所售零配件给甲方日常使用的情况进行跟踪服务，以确保甲方车辆的正常运营。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4. 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5. 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6. 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1. 本协议未尽事宜或规定不明之处由甲、乙双方通过友好协商解决，违反本协议引起争议的，由甲、乙双方友好协商解决，如协商不成，向甲方所在管辖权的人民法院提起诉讼。</w:t>
      </w:r>
    </w:p>
    <w:p>
      <w:pPr>
        <w:ind w:left="0" w:right="0" w:firstLine="560"/>
        <w:spacing w:before="450" w:after="450" w:line="312" w:lineRule="auto"/>
      </w:pPr>
      <w:r>
        <w:rPr>
          <w:rFonts w:ascii="宋体" w:hAnsi="宋体" w:eastAsia="宋体" w:cs="宋体"/>
          <w:color w:val="000"/>
          <w:sz w:val="28"/>
          <w:szCs w:val="28"/>
        </w:rPr>
        <w:t xml:space="preserve">2. 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四、 其它事宜</w:t>
      </w:r>
    </w:p>
    <w:p>
      <w:pPr>
        <w:ind w:left="0" w:right="0" w:firstLine="560"/>
        <w:spacing w:before="450" w:after="450" w:line="312" w:lineRule="auto"/>
      </w:pPr>
      <w:r>
        <w:rPr>
          <w:rFonts w:ascii="宋体" w:hAnsi="宋体" w:eastAsia="宋体" w:cs="宋体"/>
          <w:color w:val="000"/>
          <w:sz w:val="28"/>
          <w:szCs w:val="28"/>
        </w:rPr>
        <w:t xml:space="preserve">1. 本协议期限为壹年，自20xx年4月 日至20xx年4月 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2. 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3. 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4. 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授权代理人： 授权代理人：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汽车维修协议书篇二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 。</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合同期限：本合同期限为年，从 年 月 日起到年 月日止。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(三)乙方在合同期间不能私自离开，否则由修理厂罚款20__元，并承担所造成的经济损失。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(五)乙方不能使用任何_品。</w:t>
      </w:r>
    </w:p>
    <w:p>
      <w:pPr>
        <w:ind w:left="0" w:right="0" w:firstLine="560"/>
        <w:spacing w:before="450" w:after="450" w:line="312" w:lineRule="auto"/>
      </w:pPr>
      <w:r>
        <w:rPr>
          <w:rFonts w:ascii="宋体" w:hAnsi="宋体" w:eastAsia="宋体" w:cs="宋体"/>
          <w:color w:val="000"/>
          <w:sz w:val="28"/>
          <w:szCs w:val="28"/>
        </w:rPr>
        <w:t xml:space="preserve">(六)乙方不能贪_、偷盗场内的任何财物和金钱等。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 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汽车维修协议书篇三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1、乙方同意根据甲方汽修需要，从事汽修工作，甲乙双方可另行约定岗位具体职责与要求。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五、劳动保护、劳动条件与职业危害防护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2、甲方根据生产岗位的需要，按照国家有关劳动安全的规定为乙方配置与完善必要的安全防护措施，发放必要的劳动保护用品。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七、劳动合同变更、解除与终止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1、甲乙双方变更、解除、终止劳动合同依照《中华人民共和国劳动合同法》与有关法律法规执行。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2024-10-06T05:50:56+08:00</dcterms:created>
  <dcterms:modified xsi:type="dcterms:W3CDTF">2024-10-06T05:50:56+08:00</dcterms:modified>
</cp:coreProperties>
</file>

<file path=docProps/custom.xml><?xml version="1.0" encoding="utf-8"?>
<Properties xmlns="http://schemas.openxmlformats.org/officeDocument/2006/custom-properties" xmlns:vt="http://schemas.openxmlformats.org/officeDocument/2006/docPropsVTypes"/>
</file>