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邮政职工先进事迹材料</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邮政职工先进事迹材料**今年三十二岁，党员，大专，工龄十四年，现任**市邮政局工会干事。在工会工作中，她凭着对工会工作的执着和热爱，在上级领导的领导下，心系企业发展，紧紧围绕企业的中心工作，认真开展工会工作及女工工作，并不断完善工会基础建设...</w:t>
      </w:r>
    </w:p>
    <w:p>
      <w:pPr>
        <w:ind w:left="0" w:right="0" w:firstLine="560"/>
        <w:spacing w:before="450" w:after="450" w:line="312" w:lineRule="auto"/>
      </w:pPr>
      <w:r>
        <w:rPr>
          <w:rFonts w:ascii="宋体" w:hAnsi="宋体" w:eastAsia="宋体" w:cs="宋体"/>
          <w:color w:val="000"/>
          <w:sz w:val="28"/>
          <w:szCs w:val="28"/>
        </w:rPr>
        <w:t xml:space="preserve">邮政职工先进事迹材料</w:t>
      </w:r>
    </w:p>
    <w:p>
      <w:pPr>
        <w:ind w:left="0" w:right="0" w:firstLine="560"/>
        <w:spacing w:before="450" w:after="450" w:line="312" w:lineRule="auto"/>
      </w:pPr>
      <w:r>
        <w:rPr>
          <w:rFonts w:ascii="宋体" w:hAnsi="宋体" w:eastAsia="宋体" w:cs="宋体"/>
          <w:color w:val="000"/>
          <w:sz w:val="28"/>
          <w:szCs w:val="28"/>
        </w:rPr>
        <w:t xml:space="preserve">**今年三十二岁，党员，大专，工龄十四年，现任**市邮政局工会干事。在工会工作中，她凭着对工会工作的执着和热爱，在上级领导的领导下，心系企业发展，紧紧围绕企业的中心工作，认真开展工会工作及女工工作，并不断完善工会基础建设，取得了显著的成效。几年来，先后荣获：全省邮政系统演讲“第一名”、全省邮政工会系统“优秀信息员”、**省女职工工作理论征文“优秀奖”、全区先进工作者“标兵”、**市“四五普法”标兵、**市共青团“优秀团干部”、**市“优秀妇女干部”、**市“优秀女工工作者”、全市邮政系统“优秀宣讲员”、省邮政系统“素质工程先进个人”、**省广播主持人大赛**赛区三等奖，多年荣获先进工作者、优秀工会干部等荣誉。并于XX年、XX年，分别考取了全国经济师初级、中级资格证。</w:t>
      </w:r>
    </w:p>
    <w:p>
      <w:pPr>
        <w:ind w:left="0" w:right="0" w:firstLine="560"/>
        <w:spacing w:before="450" w:after="450" w:line="312" w:lineRule="auto"/>
      </w:pPr>
      <w:r>
        <w:rPr>
          <w:rFonts w:ascii="宋体" w:hAnsi="宋体" w:eastAsia="宋体" w:cs="宋体"/>
          <w:color w:val="000"/>
          <w:sz w:val="28"/>
          <w:szCs w:val="28"/>
        </w:rPr>
        <w:t xml:space="preserve">一、加强自身建设，为适应时代步伐而更好的开展工会工作。</w:t>
      </w:r>
    </w:p>
    <w:p>
      <w:pPr>
        <w:ind w:left="0" w:right="0" w:firstLine="560"/>
        <w:spacing w:before="450" w:after="450" w:line="312" w:lineRule="auto"/>
      </w:pPr>
      <w:r>
        <w:rPr>
          <w:rFonts w:ascii="宋体" w:hAnsi="宋体" w:eastAsia="宋体" w:cs="宋体"/>
          <w:color w:val="000"/>
          <w:sz w:val="28"/>
          <w:szCs w:val="28"/>
        </w:rPr>
        <w:t xml:space="preserve">在工作中她认识到，社会的不断进步和邮政企业的改革与发展，对职工的素质要求也越来越高，只有不断学习、不断充电，才能为企业发展做出应有的贡献。在工作中她坚持每天学习一小时，每年研读一本，为了提高自身建设，她参加了电大金融班的学习，并考取了大专毕业证，通过努力她又考取了全国职称经济类初级、中级经济师资格。在思想建设中，她积极学习党的方针、路线，在学习实践科学发展观期间，她经过细致研究编写了与企业发展相结合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，并作为一名宣讲员在全区范围内进行讲解，受到一致好评。在党的十七届四中全会大胜利召开时，她认真学习了相关材料，并认真的做了笔记。 事迹材料网</w:t>
      </w:r>
    </w:p>
    <w:p>
      <w:pPr>
        <w:ind w:left="0" w:right="0" w:firstLine="560"/>
        <w:spacing w:before="450" w:after="450" w:line="312" w:lineRule="auto"/>
      </w:pPr>
      <w:r>
        <w:rPr>
          <w:rFonts w:ascii="宋体" w:hAnsi="宋体" w:eastAsia="宋体" w:cs="宋体"/>
          <w:color w:val="000"/>
          <w:sz w:val="28"/>
          <w:szCs w:val="28"/>
        </w:rPr>
        <w:t xml:space="preserve">二、扎实工会日常基础管理工作，使工会工作向规范化、标准化迈进</w:t>
      </w:r>
    </w:p>
    <w:p>
      <w:pPr>
        <w:ind w:left="0" w:right="0" w:firstLine="560"/>
        <w:spacing w:before="450" w:after="450" w:line="312" w:lineRule="auto"/>
      </w:pPr>
      <w:r>
        <w:rPr>
          <w:rFonts w:ascii="宋体" w:hAnsi="宋体" w:eastAsia="宋体" w:cs="宋体"/>
          <w:color w:val="000"/>
          <w:sz w:val="28"/>
          <w:szCs w:val="28"/>
        </w:rPr>
        <w:t xml:space="preserve">**市邮政局是一个大型企业，职工壹千余人，自**调入工会部门后，首先把工会会员、困难职工全部纳入微机管理，并把相关的工会基础材料全部装订成册，整理装档，使工会的基础管理工作达到规范化、材料管理档案化、日常工作标准化。在XX年，全省女职工素质工程经验交流会中，**市邮政局工会的基础资料管理及档案规范化管理被省邮政工会领导及十三个地市的相关领导及市总工会领导给予了高度平价，并以此作为“典型”在全省十三个地市中广泛推广学习。</w:t>
      </w:r>
    </w:p>
    <w:p>
      <w:pPr>
        <w:ind w:left="0" w:right="0" w:firstLine="560"/>
        <w:spacing w:before="450" w:after="450" w:line="312" w:lineRule="auto"/>
      </w:pPr>
      <w:r>
        <w:rPr>
          <w:rFonts w:ascii="宋体" w:hAnsi="宋体" w:eastAsia="宋体" w:cs="宋体"/>
          <w:color w:val="000"/>
          <w:sz w:val="28"/>
          <w:szCs w:val="28"/>
        </w:rPr>
        <w:t xml:space="preserve">三、全面开展“素质提升工程”，确保各项活动有序开展。</w:t>
      </w:r>
    </w:p>
    <w:p>
      <w:pPr>
        <w:ind w:left="0" w:right="0" w:firstLine="560"/>
        <w:spacing w:before="450" w:after="450" w:line="312" w:lineRule="auto"/>
      </w:pPr>
      <w:r>
        <w:rPr>
          <w:rFonts w:ascii="宋体" w:hAnsi="宋体" w:eastAsia="宋体" w:cs="宋体"/>
          <w:color w:val="000"/>
          <w:sz w:val="28"/>
          <w:szCs w:val="28"/>
        </w:rPr>
        <w:t xml:space="preserve">作为女工委员，在女职工素质工程启动之时，经过细致分析**地区女职工情况，编制下发了《女职工行为规范》、《女职工素质工程三年、五年规划》等多项文件，并在全区各车间工会全部推行了“女职工三册一卡”，及“女职工干部管理档案”，从而确保了**地区“女职工素质工程”的实施与开展。在全省刚推行女职工营销服务沙龙时，一切都处于朦胧状态，**经过精心调查，编制起草的《**市邮政女职工营销服务沙龙章程》及《管理办法》被省局工会公布在**省邮政工会网页上在全省进行推广。XX年**市邮政局被国家总工会评为“素质工程优秀组织单位”，**同志也在这几年素质工程活动中分别荣获全市、全省邮政系统“素质工程”先进个人、“素质工程”标兵称号事迹材料。 sjclw.net 事迹材料网</w:t>
      </w:r>
    </w:p>
    <w:p>
      <w:pPr>
        <w:ind w:left="0" w:right="0" w:firstLine="560"/>
        <w:spacing w:before="450" w:after="450" w:line="312" w:lineRule="auto"/>
      </w:pPr>
      <w:r>
        <w:rPr>
          <w:rFonts w:ascii="宋体" w:hAnsi="宋体" w:eastAsia="宋体" w:cs="宋体"/>
          <w:color w:val="000"/>
          <w:sz w:val="28"/>
          <w:szCs w:val="28"/>
        </w:rPr>
        <w:t xml:space="preserve">四、开展多种多样文体活动，积极调动广大职工的工作积极性与参与性。</w:t>
      </w:r>
    </w:p>
    <w:p>
      <w:pPr>
        <w:ind w:left="0" w:right="0" w:firstLine="560"/>
        <w:spacing w:before="450" w:after="450" w:line="312" w:lineRule="auto"/>
      </w:pPr>
      <w:r>
        <w:rPr>
          <w:rFonts w:ascii="宋体" w:hAnsi="宋体" w:eastAsia="宋体" w:cs="宋体"/>
          <w:color w:val="000"/>
          <w:sz w:val="28"/>
          <w:szCs w:val="28"/>
        </w:rPr>
        <w:t xml:space="preserve">邮政正处于改革时期，为缓解职工在工作之中的压力，局工会经常组织一些大型文体活动，**经常参与大型活动的组织、策划、主持，并把每次活动加以记录并写成信息报送省局及市总工会，极大的调动了职工参与企业改革与发展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2024-10-06T07:03:02+08:00</dcterms:created>
  <dcterms:modified xsi:type="dcterms:W3CDTF">2024-10-06T07:03:02+08:00</dcterms:modified>
</cp:coreProperties>
</file>

<file path=docProps/custom.xml><?xml version="1.0" encoding="utf-8"?>
<Properties xmlns="http://schemas.openxmlformats.org/officeDocument/2006/custom-properties" xmlns:vt="http://schemas.openxmlformats.org/officeDocument/2006/docPropsVTypes"/>
</file>