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2024年学生会干事年度工作总结 个人(十一篇)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个人篇一</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团委、团总支老师的具体指导和支持下，充分发挥学生会“自我教育、自我管理、自我服务”的工作职能，在广大同学的鼎力协助下，经过全体学生会成员的共同努力，不断拓宽工作领域，整体上完成了学期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回首往昔，比照今天，感慨万千：从过去的经验浅薄到现在的游刃有余，从过去的手足无措到现在的成竹在胸，从过去的一片空白到现在的丰富多彩，不论是主席团还是各部部长以及干事们都有可喜可贺的收效。在短暂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各部部长打破常规，以学生会为纽带，进一步加强与各班级之间的联系，确立了学生会联系各班的分工制度，规范了学生会干部例会制度。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学生会的定性为“学生自治联合组织”，其宗旨为“全心全意为同学们服务”。我们一直十分注重自我的完善，在各方面严格要求自己，为壮大组织队伍、提高创新意识而不断努力，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在例会中，我们多次强调了“两会、一心、零距离”的工作方针，“两会”即“学会学习和工作的相结合”;“一心”指的是对工作要有责任心;“零距离”强调的是“和同学之间要零距离的接触，切实解决身边同学的困难”。同时还重申了确立好学生会的“学生自治联合组织会”的这一定义，做到学生“后勤”，立足于“服务于同学”这一主题。我们切实解决了06——10年级的各个班级在学生工作中存在的困难，受到了各个班级，尤其是08级同学的好评。</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们在开展学生活动的工作中，切实立足于学生的兴趣、喜好、特长等条件，开展适合自己院系的活动，并积极组织本院的同学参加其他院系组织的各项活动。在参与的同时，加强了与其它院系之间的合作，增强了院系之间的友谊，为日后各院系之间的良好合作铺垫了坚实的基础。</w:t>
      </w:r>
    </w:p>
    <w:p>
      <w:pPr>
        <w:ind w:left="0" w:right="0" w:firstLine="560"/>
        <w:spacing w:before="450" w:after="450" w:line="312" w:lineRule="auto"/>
      </w:pPr>
      <w:r>
        <w:rPr>
          <w:rFonts w:ascii="宋体" w:hAnsi="宋体" w:eastAsia="宋体" w:cs="宋体"/>
          <w:color w:val="000"/>
          <w:sz w:val="28"/>
          <w:szCs w:val="28"/>
        </w:rPr>
        <w:t xml:space="preserve">在其他的活动中，由我院学生会宣传部组织参加的纪念一二九海报展中，获得了3等奖的好成绩，充分显示了我院学生自主创新能力的优越，真正实践着“自我教育、自我管理、自我服务”的功能和口号。</w:t>
      </w:r>
    </w:p>
    <w:p>
      <w:pPr>
        <w:ind w:left="0" w:right="0" w:firstLine="560"/>
        <w:spacing w:before="450" w:after="450" w:line="312" w:lineRule="auto"/>
      </w:pPr>
      <w:r>
        <w:rPr>
          <w:rFonts w:ascii="宋体" w:hAnsi="宋体" w:eastAsia="宋体" w:cs="宋体"/>
          <w:color w:val="000"/>
          <w:sz w:val="28"/>
          <w:szCs w:val="28"/>
        </w:rPr>
        <w:t xml:space="preserve">本学期已经过去，我们回首这半年的工作，我们取得了可喜可贺的成绩，在于我们全院学生和学生会成员的共同努力，我们感到很欣慰。看到的是我们的干事们不断的成长，他们才是学生会的中流砥柱!</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个人篇三</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x哥和x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x哥和x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x哥和x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x哥和x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个人篇四</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____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_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个人篇五</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 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 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 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 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大学学生会干事年终工作总结(二)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__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__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年度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组织作为校园文化建设的重要载体，是第二课堂的重要组成部分，是思想政治教育的重要渠道，在服务学校党政工作大局稳定、服务学生成长成才、成熟成功方面发挥着重要作用。在过去的一年中，中心干部协助学工处老师开展了20__-20__学年迎新、军训和入学教育;“蓝梦之水”的采集仪式;学校更名揭牌仪式;学校宣传片的拍摄;</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__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 青年组织是开展大学生思想政治教育工作的良好阵地，作为党委学工部直属的唯一一支校级党委学生组织，中心的党建、团建工作势在必行。20__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__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3、队伍建设 学生干部队伍是老师开展工作的得力助手,是沟通广大师生的重要桥梁，精练的骨干队伍是组织发展的重要影响因素，所以要想保证中心又好又快发展，一定要加强队伍建设。严格选拔、强化培训、完善考核是干部队伍建设的重要途径。此外，我们还要有“水浒梁山聚义”的渗透思想，借助中队长会议和“两特生”的普查吸纳优秀的学生充实中心的干部队伍建设，确保中心干部队伍的整体性。同时，加大对干部的“五</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 自20__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 20__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 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同志们，中心的各项工作离不开大家的精诚合作，中心取得的各项成绩离不开大家的共同努力，20__年，让我们同心同德，开拓进取，为做出更加辉煌的成绩而努力奋斗!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个人篇七</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个人篇八</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个人篇九</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学生会干事年度工作总结 个人篇十一</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2024-09-20T10:47:34+08:00</dcterms:created>
  <dcterms:modified xsi:type="dcterms:W3CDTF">2024-09-20T10:47:34+08:00</dcterms:modified>
</cp:coreProperties>
</file>

<file path=docProps/custom.xml><?xml version="1.0" encoding="utf-8"?>
<Properties xmlns="http://schemas.openxmlformats.org/officeDocument/2006/custom-properties" xmlns:vt="http://schemas.openxmlformats.org/officeDocument/2006/docPropsVTypes"/>
</file>