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广电局法制宣传教育和依法治理工作总结</w:t>
      </w:r>
      <w:bookmarkEnd w:id="1"/>
    </w:p>
    <w:p>
      <w:pPr>
        <w:jc w:val="center"/>
        <w:spacing w:before="0" w:after="450"/>
      </w:pPr>
      <w:r>
        <w:rPr>
          <w:rFonts w:ascii="Arial" w:hAnsi="Arial" w:eastAsia="Arial" w:cs="Arial"/>
          <w:color w:val="999999"/>
          <w:sz w:val="20"/>
          <w:szCs w:val="20"/>
        </w:rPr>
        <w:t xml:space="preserve">来源：网络  作者：夜色微凉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五五”普法和依法治理工作自2024年实施以来，在省局和市委、市人大、市政府的正确领导以及有关部门的通力协作下，我们坚持以中国特色社会主义理论体系为指导，以宣传宪法为核心，以提高公民法律素质为目标，以提高各级干部依法决策、依法行政、依法...</w:t>
      </w:r>
    </w:p>
    <w:p>
      <w:pPr>
        <w:ind w:left="0" w:right="0" w:firstLine="560"/>
        <w:spacing w:before="450" w:after="450" w:line="312" w:lineRule="auto"/>
      </w:pPr>
      <w:r>
        <w:rPr>
          <w:rFonts w:ascii="宋体" w:hAnsi="宋体" w:eastAsia="宋体" w:cs="宋体"/>
          <w:color w:val="000"/>
          <w:sz w:val="28"/>
          <w:szCs w:val="28"/>
        </w:rPr>
        <w:t xml:space="preserve">“五五”普法和依法治理工作自2024年实施以来，在省局和市委、市人大、市政府的正确领导以及有关部门的通力协作下，我们坚持以中国特色社会主义理论体系为指导，以宣传宪法为核心，以提高公民法律素质为目标，以提高各级干部依法决策、依法行政、依法管理、依法办事的能力为重点，以与公民权利义务密切相关的法律法规经常性宣传教育为主要内容，努力推进普法和依法治理工作，促进各项工作逐步纳入了法治化、规范化轨道，为我市经济快速发展，社会全面进步起到了积极促进作用。为建设平安信阳、和谐信阳、魅力信阳作出了积极贡献。</w:t>
      </w:r>
    </w:p>
    <w:p>
      <w:pPr>
        <w:ind w:left="0" w:right="0" w:firstLine="560"/>
        <w:spacing w:before="450" w:after="450" w:line="312" w:lineRule="auto"/>
      </w:pPr>
      <w:r>
        <w:rPr>
          <w:rFonts w:ascii="宋体" w:hAnsi="宋体" w:eastAsia="宋体" w:cs="宋体"/>
          <w:color w:val="000"/>
          <w:sz w:val="28"/>
          <w:szCs w:val="28"/>
        </w:rPr>
        <w:t xml:space="preserve">一、加强组织领导，强化组织保障</w:t>
      </w:r>
    </w:p>
    <w:p>
      <w:pPr>
        <w:ind w:left="0" w:right="0" w:firstLine="560"/>
        <w:spacing w:before="450" w:after="450" w:line="312" w:lineRule="auto"/>
      </w:pPr>
      <w:r>
        <w:rPr>
          <w:rFonts w:ascii="宋体" w:hAnsi="宋体" w:eastAsia="宋体" w:cs="宋体"/>
          <w:color w:val="000"/>
          <w:sz w:val="28"/>
          <w:szCs w:val="28"/>
        </w:rPr>
        <w:t xml:space="preserve">一是领导重视，组织建全。局领导高度重视普法和依法治理工作，始终坚持把普法依法治理工作列入党组和局行政班子的重要议事日程，纳入全局的工作规划和平安建设目标考核体系。与全年工作目标同部署、同检查、同考核。“五五”普法依法治理工作伊始，我局及时调整充实了以党组书记、局长为组长，分管领导为副组长，局直有关单位和科室主要领导为成员的普法和依法治理工作领导小组，制定下发了全局法制宣传教育和依法治理工作的第五个五年规划，保证了普法、依法治理工作健康运行。</w:t>
      </w:r>
    </w:p>
    <w:p>
      <w:pPr>
        <w:ind w:left="0" w:right="0" w:firstLine="560"/>
        <w:spacing w:before="450" w:after="450" w:line="312" w:lineRule="auto"/>
      </w:pPr>
      <w:r>
        <w:rPr>
          <w:rFonts w:ascii="宋体" w:hAnsi="宋体" w:eastAsia="宋体" w:cs="宋体"/>
          <w:color w:val="000"/>
          <w:sz w:val="28"/>
          <w:szCs w:val="28"/>
        </w:rPr>
        <w:t xml:space="preserve">2024年以来，全局普法和依法治理工作能够做到年初有部署，年中有检查，年末有考核，全年有总结。局普法和依法治理领导小组定期或不定期召开专题会议，听取</w:t>
      </w:r>
    </w:p>
    <w:p>
      <w:pPr>
        <w:ind w:left="0" w:right="0" w:firstLine="560"/>
        <w:spacing w:before="450" w:after="450" w:line="312" w:lineRule="auto"/>
      </w:pPr>
      <w:r>
        <w:rPr>
          <w:rFonts w:ascii="宋体" w:hAnsi="宋体" w:eastAsia="宋体" w:cs="宋体"/>
          <w:color w:val="000"/>
          <w:sz w:val="28"/>
          <w:szCs w:val="28"/>
        </w:rPr>
        <w:t xml:space="preserve">三、实施依法治理，推进法制建设</w:t>
      </w:r>
    </w:p>
    <w:p>
      <w:pPr>
        <w:ind w:left="0" w:right="0" w:firstLine="560"/>
        <w:spacing w:before="450" w:after="450" w:line="312" w:lineRule="auto"/>
      </w:pPr>
      <w:r>
        <w:rPr>
          <w:rFonts w:ascii="宋体" w:hAnsi="宋体" w:eastAsia="宋体" w:cs="宋体"/>
          <w:color w:val="000"/>
          <w:sz w:val="28"/>
          <w:szCs w:val="28"/>
        </w:rPr>
        <w:t xml:space="preserve">一是学法懂法，建设法制。通过开展创建“学习型”机关活动，组织干部学理论、学业务、学法律、学现代办公技术。重点学习了宪法、刑法、广告法、行政许可法、消费者权益保障法、行政处罚法、国家赔偿法、著作权法、物权法、公务员法、劳动合同法、消防法、广播电视管理条例、广播电视设施保护条例以及中国广播电视编辑记者、播音员主持人职业道德准则等相关的法律法规。</w:t>
      </w:r>
    </w:p>
    <w:p>
      <w:pPr>
        <w:ind w:left="0" w:right="0" w:firstLine="560"/>
        <w:spacing w:before="450" w:after="450" w:line="312" w:lineRule="auto"/>
      </w:pPr>
      <w:r>
        <w:rPr>
          <w:rFonts w:ascii="宋体" w:hAnsi="宋体" w:eastAsia="宋体" w:cs="宋体"/>
          <w:color w:val="000"/>
          <w:sz w:val="28"/>
          <w:szCs w:val="28"/>
        </w:rPr>
        <w:t xml:space="preserve">我局还积极组织人员参加市政府法制办举办的法制培训班，对新加入的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2024-11-10T14:05:04+08:00</dcterms:created>
  <dcterms:modified xsi:type="dcterms:W3CDTF">2024-11-10T14:05:04+08:00</dcterms:modified>
</cp:coreProperties>
</file>

<file path=docProps/custom.xml><?xml version="1.0" encoding="utf-8"?>
<Properties xmlns="http://schemas.openxmlformats.org/officeDocument/2006/custom-properties" xmlns:vt="http://schemas.openxmlformats.org/officeDocument/2006/docPropsVTypes"/>
</file>