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百合网《2024中国人婚恋状况调查报告》将于1月11日发布</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谁动了单身人士的钱包、女性对男性薪资的期待有多高、如何看待婚内出轨、中国男人是否配不上中国女人岁末年初，已经持续八年的百合网《2024中国人婚恋状况调查报告》即将在被称为中光棍节的1月11日再次发布。 《2024年中国人婚恋状况调查报告》...</w:t>
      </w:r>
    </w:p>
    <w:p>
      <w:pPr>
        <w:ind w:left="0" w:right="0" w:firstLine="560"/>
        <w:spacing w:before="450" w:after="450" w:line="312" w:lineRule="auto"/>
      </w:pPr>
      <w:r>
        <w:rPr>
          <w:rFonts w:ascii="宋体" w:hAnsi="宋体" w:eastAsia="宋体" w:cs="宋体"/>
          <w:color w:val="000"/>
          <w:sz w:val="28"/>
          <w:szCs w:val="28"/>
        </w:rPr>
        <w:t xml:space="preserve">谁动了单身人士的钱包、女性对男性薪资的期待有多高、如何看待婚内出轨、中国男人是否配不上中国女人岁末年初，已经持续八年的百合网《2024中国人婚恋状况调查报告》即将在被称为中光棍节的1月11日再次发布。</w:t>
      </w:r>
    </w:p>
    <w:p>
      <w:pPr>
        <w:ind w:left="0" w:right="0" w:firstLine="560"/>
        <w:spacing w:before="450" w:after="450" w:line="312" w:lineRule="auto"/>
      </w:pPr>
      <w:r>
        <w:rPr>
          <w:rFonts w:ascii="宋体" w:hAnsi="宋体" w:eastAsia="宋体" w:cs="宋体"/>
          <w:color w:val="000"/>
          <w:sz w:val="28"/>
          <w:szCs w:val="28"/>
        </w:rPr>
        <w:t xml:space="preserve">《2024年中国人婚恋状况调查报告》(后称年度婚恋报告)由百合网设计、实施和发布。与学术性报告不同，百合网的年度婚恋报告在坚持学术性的基础上，特别注重实用性和可读性，在选择调查题目、行文语言、表现形式上都更加贴近热点和轻松活泼。据透露，本次调查在内容上，不仅涵盖了经济条件、感情等爱情和婚姻的热点话题，也没有回避诸如非爱而婚、婚内出轨等敏感性话题。在形式上，除了纸质的报告以外，还相应推出新媒体版本，以满足不同年龄段尤其是80后和90后的阅读习惯。</w:t>
      </w:r>
    </w:p>
    <w:p>
      <w:pPr>
        <w:ind w:left="0" w:right="0" w:firstLine="560"/>
        <w:spacing w:before="450" w:after="450" w:line="312" w:lineRule="auto"/>
      </w:pPr>
      <w:r>
        <w:rPr>
          <w:rFonts w:ascii="宋体" w:hAnsi="宋体" w:eastAsia="宋体" w:cs="宋体"/>
          <w:color w:val="000"/>
          <w:sz w:val="28"/>
          <w:szCs w:val="28"/>
        </w:rPr>
        <w:t xml:space="preserve">与以往的年度婚恋报告不同，百合网2024年度婚恋报告的另一大看点是增加了百人推荐团的概念。百人推荐团由行业内的情感专家、社会舆论家、媒体人士，及对婚恋问题有所感有所想的普通人群组成，共邀约100人，为此次调研做内容补给和推荐，共同揭示多元文化冲击下的当代人的婚恋观，聚焦社会热点问题，为研究、探讨相关的政策提供依据。</w:t>
      </w:r>
    </w:p>
    <w:p>
      <w:pPr>
        <w:ind w:left="0" w:right="0" w:firstLine="560"/>
        <w:spacing w:before="450" w:after="450" w:line="312" w:lineRule="auto"/>
      </w:pPr>
      <w:r>
        <w:rPr>
          <w:rFonts w:ascii="宋体" w:hAnsi="宋体" w:eastAsia="宋体" w:cs="宋体"/>
          <w:color w:val="000"/>
          <w:sz w:val="28"/>
          <w:szCs w:val="28"/>
        </w:rPr>
        <w:t xml:space="preserve">本次调查的调研方式也进行了一定创新，一共采用四种方式。第一，线上问卷调研，将由百合网婚恋研究院出具问卷，并基于百合网这个平台进行调研，回收有效问卷7多万份;第二，深度访谈，由百合网婚恋研究院专家针对单身族群及已婚族群分别进行多次群体访谈，针对婚恋观及婚恋态度进行详细沟通;第三，联合AA租车、乐蜂网、爱奇艺、搜 狐新闻客户端、百程旅游网针对旅游、新闻、电商消费等不同领域做出单身调查，推出行业婚恋调查。第四，通过微博、微 信平台对单一问题进行广泛征集。</w:t>
      </w:r>
    </w:p>
    <w:p>
      <w:pPr>
        <w:ind w:left="0" w:right="0" w:firstLine="560"/>
        <w:spacing w:before="450" w:after="450" w:line="312" w:lineRule="auto"/>
      </w:pPr>
      <w:r>
        <w:rPr>
          <w:rFonts w:ascii="宋体" w:hAnsi="宋体" w:eastAsia="宋体" w:cs="宋体"/>
          <w:color w:val="000"/>
          <w:sz w:val="28"/>
          <w:szCs w:val="28"/>
        </w:rPr>
        <w:t xml:space="preserve">年度婚恋报告是婚恋领域每年年终的一件热点大事。百合网从2024年开始连续8年发布婚恋调查报告，持续记载了中国人婚恋态度和行为的状态、特点和变迁。其每年发布的婚恋调查报告，是国内婚恋行业内较为专业的调研报告之一，受到媒体和社会的关注和讨论。</w:t>
      </w:r>
    </w:p>
    <w:p>
      <w:pPr>
        <w:ind w:left="0" w:right="0" w:firstLine="560"/>
        <w:spacing w:before="450" w:after="450" w:line="312" w:lineRule="auto"/>
      </w:pPr>
      <w:r>
        <w:rPr>
          <w:rFonts w:ascii="宋体" w:hAnsi="宋体" w:eastAsia="宋体" w:cs="宋体"/>
          <w:color w:val="000"/>
          <w:sz w:val="28"/>
          <w:szCs w:val="28"/>
        </w:rPr>
        <w:t xml:space="preserve">百合网每年的婚恋报告都由旗下专业的研究机构完成。百合网下设百合婚恋研究院，并与中国最知名、最权威的心理学与社会学研究机构北京师范大学、中国科学院、北京大学合作开展中国人婚恋、家庭课题的深入研究。研究院以扎实的学术研究为百合网创造科学有效的婚恋产品和服务打造了坚实基础，立志为中国人提供科学、专业的婚恋服务。研究团队拥有专职和合作研究人员30多名，80%拥有博士学位。目前已经完成了多个大型婚恋课题的研究，研究成果已经应用于百合网婚恋服务产品的升级和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2024-09-20T11:58:48+08:00</dcterms:created>
  <dcterms:modified xsi:type="dcterms:W3CDTF">2024-09-20T11:58:48+08:00</dcterms:modified>
</cp:coreProperties>
</file>

<file path=docProps/custom.xml><?xml version="1.0" encoding="utf-8"?>
<Properties xmlns="http://schemas.openxmlformats.org/officeDocument/2006/custom-properties" xmlns:vt="http://schemas.openxmlformats.org/officeDocument/2006/docPropsVTypes"/>
</file>