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最新医生个人年度总结(五篇)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医生个人年度总结篇一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工作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儿科的工作中，本人严格遵守科室制度，按时参加查房，熟悉病人病情，规范熟练进行各项基础操纵，能规范书写各类文书，并能做好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医生个人年度总结篇二</w:t>
      </w:r>
    </w:p>
    <w:p>
      <w:pPr>
        <w:ind w:left="0" w:right="0" w:firstLine="560"/>
        <w:spacing w:before="450" w:after="450" w:line="312" w:lineRule="auto"/>
      </w:pPr>
      <w:r>
        <w:rPr>
          <w:rFonts w:ascii="宋体" w:hAnsi="宋体" w:eastAsia="宋体" w:cs="宋体"/>
          <w:color w:val="000"/>
          <w:sz w:val="28"/>
          <w:szCs w:val="28"/>
        </w:rPr>
        <w:t xml:space="preserve">本人于__年毕业进入临床，_年晋升为主治医师，回眸过去的工作、学习、生活既辛苦、忙碌，又让人感到充实和自豪。现将任职以来的工作情况总结如下：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医生个人年度总结篇三</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20__年至20__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医生个人年度总结篇四</w:t>
      </w:r>
    </w:p>
    <w:p>
      <w:pPr>
        <w:ind w:left="0" w:right="0" w:firstLine="560"/>
        <w:spacing w:before="450" w:after="450" w:line="312" w:lineRule="auto"/>
      </w:pPr>
      <w:r>
        <w:rPr>
          <w:rFonts w:ascii="宋体" w:hAnsi="宋体" w:eastAsia="宋体" w:cs="宋体"/>
          <w:color w:val="000"/>
          <w:sz w:val="28"/>
          <w:szCs w:val="28"/>
        </w:rPr>
        <w:t xml:space="preserve">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医生个人年度总结篇五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放射科现有医务人员7人，其中2人为聘用人员，ct室2人，获资格证书3人，投照4人</w:t>
      </w:r>
    </w:p>
    <w:p>
      <w:pPr>
        <w:ind w:left="0" w:right="0" w:firstLine="560"/>
        <w:spacing w:before="450" w:after="450" w:line="312" w:lineRule="auto"/>
      </w:pPr>
      <w:r>
        <w:rPr>
          <w:rFonts w:ascii="宋体" w:hAnsi="宋体" w:eastAsia="宋体" w:cs="宋体"/>
          <w:color w:val="000"/>
          <w:sz w:val="28"/>
          <w:szCs w:val="28"/>
        </w:rPr>
        <w:t xml:space="preserve">医疗设备方面：dr_光机一台、牙片机一台、热敏相机一台、电脑两台、打印机一台。</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及每周三下午组织科室内学习，努力提高自己的业务素质和业务水平，不断更新、知识、提高技术水平，加上我院积极开展“树行业新风，创一流服务活动，就医人员不断增加，一年来摄片次数达到21900余张，检查人次比去年年增加1000余人次，诊断符合率达到70%，阳性率达85%，经济收入约160余万元。并圆满完成征兵体检、学生体检及各项体检任务。</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面对繁重的工作量，我们没有丝毫放松，坚决把好质量关，照片质量和诊断报告达到教学医院标准。全年无一例医疗责任事故安全。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5、偶尔出现漏诊现像。</w:t>
      </w:r>
    </w:p>
    <w:p>
      <w:pPr>
        <w:ind w:left="0" w:right="0" w:firstLine="560"/>
        <w:spacing w:before="450" w:after="450" w:line="312" w:lineRule="auto"/>
      </w:pPr>
      <w:r>
        <w:rPr>
          <w:rFonts w:ascii="宋体" w:hAnsi="宋体" w:eastAsia="宋体" w:cs="宋体"/>
          <w:color w:val="000"/>
          <w:sz w:val="28"/>
          <w:szCs w:val="28"/>
        </w:rPr>
        <w:t xml:space="preserve">四、20__年整改措施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2、采取复签报告形式。主班医师书写报告，报告形式分描写和印象，描写部分要详细规范。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3、当发现报告有误，需要修正报告时，必须经过两签报告医师。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4、中午及晚上值班时由值班医师单独发报告。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5、复诊拍片对比必须拿到旧片对比，写出对比意见。</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w:t>
      </w:r>
    </w:p>
    <w:p>
      <w:pPr>
        <w:ind w:left="0" w:right="0" w:firstLine="560"/>
        <w:spacing w:before="450" w:after="450" w:line="312" w:lineRule="auto"/>
      </w:pPr>
      <w:r>
        <w:rPr>
          <w:rFonts w:ascii="宋体" w:hAnsi="宋体" w:eastAsia="宋体" w:cs="宋体"/>
          <w:color w:val="000"/>
          <w:sz w:val="28"/>
          <w:szCs w:val="28"/>
        </w:rPr>
        <w:t xml:space="preserve">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面对繁重的工作量，我们不能有丝毫放松，坚决把好质量关，照片质量和诊断报告达到教学医院标准。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2024-09-20T17:00:45+08:00</dcterms:created>
  <dcterms:modified xsi:type="dcterms:W3CDTF">2024-09-20T17:00:45+08:00</dcterms:modified>
</cp:coreProperties>
</file>

<file path=docProps/custom.xml><?xml version="1.0" encoding="utf-8"?>
<Properties xmlns="http://schemas.openxmlformats.org/officeDocument/2006/custom-properties" xmlns:vt="http://schemas.openxmlformats.org/officeDocument/2006/docPropsVTypes"/>
</file>