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法律进社区工作实施方案</w:t>
      </w:r>
      <w:bookmarkEnd w:id="1"/>
    </w:p>
    <w:p>
      <w:pPr>
        <w:jc w:val="center"/>
        <w:spacing w:before="0" w:after="450"/>
      </w:pPr>
      <w:r>
        <w:rPr>
          <w:rFonts w:ascii="Arial" w:hAnsi="Arial" w:eastAsia="Arial" w:cs="Arial"/>
          <w:color w:val="999999"/>
          <w:sz w:val="20"/>
          <w:szCs w:val="20"/>
        </w:rPr>
        <w:t xml:space="preserve">来源：网络  作者：独酌月影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法律进社区工作实施方案为了更好地贯彻落实《法律援助条例》，体现法律援助的宗旨和目标，广泛宣传法律援助制度，发挥法律援助政府职能，推进“法律进社区”工作，更好地为辖区困难群众、未成年人、外来务工人员等弱势群体提供法律援助服务，按照区司法局的统...</w:t>
      </w:r>
    </w:p>
    <w:p>
      <w:pPr>
        <w:ind w:left="0" w:right="0" w:firstLine="560"/>
        <w:spacing w:before="450" w:after="450" w:line="312" w:lineRule="auto"/>
      </w:pPr>
      <w:r>
        <w:rPr>
          <w:rFonts w:ascii="宋体" w:hAnsi="宋体" w:eastAsia="宋体" w:cs="宋体"/>
          <w:color w:val="000"/>
          <w:sz w:val="28"/>
          <w:szCs w:val="28"/>
        </w:rPr>
        <w:t xml:space="preserve">法律进社区工作实施方案</w:t>
      </w:r>
    </w:p>
    <w:p>
      <w:pPr>
        <w:ind w:left="0" w:right="0" w:firstLine="560"/>
        <w:spacing w:before="450" w:after="450" w:line="312" w:lineRule="auto"/>
      </w:pPr>
      <w:r>
        <w:rPr>
          <w:rFonts w:ascii="宋体" w:hAnsi="宋体" w:eastAsia="宋体" w:cs="宋体"/>
          <w:color w:val="000"/>
          <w:sz w:val="28"/>
          <w:szCs w:val="28"/>
        </w:rPr>
        <w:t xml:space="preserve">为了更好地贯彻落实《法律援助条例》，体现法律援助的宗旨和目标，广泛宣传法律援助制度，发挥法律援助政府职能，推进“法律进社区”工作，更好地为辖区困难群众、未成年人、外来务工人员等弱势群体提供法律援助服务，按照区司法局的统一部署，决定在辖区范围内全面开展法律援助工作，具体实施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全面贯彻落实党的XX大精神，按照科学发展观构建和谐社会的总体要求，以法律服务为切入点，以辖区困难群众、未成年人、外来务工人员等弱势群体为救助重点，建立和完善社区法律援助组织服务体系，方便群众法律救助，满足群众法律需求，解决群众涉法实际困难，维护群众合法权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贯彻落实《法律援助条例》为根本要求，以“政府满意，人民欢迎”为出发点和落脚点，落实法律援助政府职能，拓展法律援助领域，扩*律援助覆盖面，提高法律援助办案质量，增强法律援助社会影响，开创法律援助社会化新局面，推动法律援助工作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街道设法律援助工作站，下辖5个社区，建立一支15人的社区援助志愿者队伍，街道法律援助工作站对各社区援助工作点进行组织、协调和指导。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四、成员构成：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法律援助志愿者主要由所在社区主要领导、治保调解干部、社区法律工作者组成。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五、服务内容：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对特困家庭提供义务法律服务。以各行政村基本无劳动收入的特困家庭为服务重点，主要为特困家庭提供义务法律咨询、代拟法律文书、非诉讼调解、诉讼代理(须由区法律援助中心统一受理、统一指派)等法律援助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广泛开展法律服务活动。街道法律援助工作站定期组织法律援助志愿者在社区内开展法律咨询、讲座等活动，志愿者协助配合司法所和社区开展法制宣传、依法治理、人民调解、刑释解教人员的法律帮教工作。街道司法所不定期对法律援助志愿者进行培训，熟悉业务，并按照法律援助的内容开展法律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做好法律顾问工作。加强基层民主法制建设，加强与各社区联系的律师事务所法律顾问的协调，开展法律服务工作。组织法律援助工作者、律师、基层法律服务工作者，开展法律咨询，提供宣传资料，帮助群众正确处理各种矛盾，化解纠纷，平息诉讼，维护社会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4、规范法律援助服务电话。区法律援助中心和街道法律援助工作站向受援对象公布“148”专线电话和志愿者联系电话，随时接听解答特困家庭的法律咨询。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5、加强与劳动、信访等部门的协调，积极为企业和外来务工人员上门进行法律服务，为困难职工进行法律援助，维护职工合法权益。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加*律援助宣传力度，让广大群众了解法律援助、法律援助机构建设、工作动态及与法律援助制度实施相关的法律法规，使辖区内群众对法律援助制度实施的意义、法律援助的方法、方式、申请条件、审批程序等方面有一个全面的了解，今年在区法律援助中心的指导下，对法律援助的重要条例进行上墙制度，从而使法律援助这一政府职能得到充分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1、加强对法律援助工作的组织领导。街道、社区按照区法律援助的要求，建立完善法律援助的组织领导，并列入街道社区年度的工作计划，街道司法所定期进行讲评，年底对工作情况进行考核。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落实工作制度，法律援助工作是一项民心工程，街道工作站、社区工作点要按照按照方案要求，具体负责组织法律援助志愿者开展法律服务活动，每个季度开展1—2次法律咨询活动，做好法律援助志愿者和特困家庭之间服务衔接工作，定期统计和上报志愿者服务情况，并进行归档，确保工作不走形，落在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3、法律援助志愿者与服务的特困家庭要建立必要的联系方式，保持联络畅通，志愿者每月应主动与服务的特困家庭联系2次。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4、总结经验，提高服务水平。要在实际工作中，不断总结经验，积极探索出行之有效的服务途径和方法，更好地为社会弱势群体提供法律援助服务。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2024-09-20T18:47:55+08:00</dcterms:created>
  <dcterms:modified xsi:type="dcterms:W3CDTF">2024-09-20T18:47:55+08:00</dcterms:modified>
</cp:coreProperties>
</file>

<file path=docProps/custom.xml><?xml version="1.0" encoding="utf-8"?>
<Properties xmlns="http://schemas.openxmlformats.org/officeDocument/2006/custom-properties" xmlns:vt="http://schemas.openxmlformats.org/officeDocument/2006/docPropsVTypes"/>
</file>