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2024年1.华为的管理以及财务管理模式 华为战略财务讲义读书笔记(五篇)</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1.华为的管理以及财务管理模式 华为战略财...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1.华为的管理以及财务管理模式 华为战略财务讲义读书笔记篇一</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w:t>
      </w:r>
    </w:p>
    <w:p>
      <w:pPr>
        <w:ind w:left="0" w:right="0" w:firstLine="560"/>
        <w:spacing w:before="450" w:after="450" w:line="312" w:lineRule="auto"/>
      </w:pPr>
      <w:r>
        <w:rPr>
          <w:rFonts w:ascii="宋体" w:hAnsi="宋体" w:eastAsia="宋体" w:cs="宋体"/>
          <w:color w:val="000"/>
          <w:sz w:val="28"/>
          <w:szCs w:val="28"/>
        </w:rPr>
        <w:t xml:space="preserve">一日一清，一月一结 ，及时监控资金流动情况，做到心中有账本，心中有预算。财务工作账实相符，账账相符。学年初，学校即时召开行政会议，专题研究和讨论学校财务工作。继续坚持实行</w:t>
      </w:r>
    </w:p>
    <w:p>
      <w:pPr>
        <w:ind w:left="0" w:right="0" w:firstLine="560"/>
        <w:spacing w:before="450" w:after="450" w:line="312" w:lineRule="auto"/>
      </w:pPr>
      <w:r>
        <w:rPr>
          <w:rFonts w:ascii="宋体" w:hAnsi="宋体" w:eastAsia="宋体" w:cs="宋体"/>
          <w:color w:val="000"/>
          <w:sz w:val="28"/>
          <w:szCs w:val="28"/>
        </w:rPr>
        <w:t xml:space="preserve">一支笔 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六、面对新的一年，学校财务工作任务重、压力大。为此，需要从以下几个方面入手，切实加强财务工作，确保学校正常运行。1.、继续坚持 量入为出、保证重点、兼顾一般的原则，切实提高资金使用效益。2、.继续加强财务管理，注重内部挖潜降耗，通过完善制度、严格把关等措施和方法，做好增收节支工作。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财务读华为管理第八章心得精选篇3[_TAG_h3]1.华为的管理以及财务管理模式 华为战略财务讲义读书笔记篇二</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财务读华为管理第八章心得精选篇2[_TAG_h3]1.华为的管理以及财务管理模式 华为战略财务讲义读书笔记篇三</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财务读华为管理第八章心得精选篇2[_TAG_h3]1.华为的管理以及财务管理模式 华为战略财务讲义读书笔记篇四</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能够说各不相同，适用的就是好的，校园里面学的都是理论知识，如果不是想得到多么优秀的成绩，死记硬背就足以应付考试，从事财务工作就不是应付期末考试，而是天天考试，有些知识务必了然于心，吐口而出。所以，学习是一个持续性的过程，需要长久累月的坚持。然而学习又是一个技术性的东西，能够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用脑学习财务管理用心体会它.</w:t>
      </w:r>
    </w:p>
    <w:p>
      <w:pPr>
        <w:ind w:left="0" w:right="0" w:firstLine="560"/>
        <w:spacing w:before="450" w:after="450" w:line="312" w:lineRule="auto"/>
      </w:pPr>
      <w:r>
        <w:rPr>
          <w:rFonts w:ascii="宋体" w:hAnsi="宋体" w:eastAsia="宋体" w:cs="宋体"/>
          <w:color w:val="000"/>
          <w:sz w:val="28"/>
          <w:szCs w:val="28"/>
        </w:rPr>
        <w:t xml:space="preserve">财务读华为管理第八章心得精选篇5[_TAG_h3]1.华为的管理以及财务管理模式 华为战略财务讲义读书笔记篇五</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能够说各不相同，适用的就是好的，校园里面学的都是理论知识，如果不是想得到多么优秀的成绩，死记硬背就足以应付考试，从事财务工作就不是应付期末考试，而是天天考试，有些知识务必了然于心，吐口而出。所以，学习是一个持续性的过程，需要长久累月的坚持。然而学习又是一个技术性的东西，能够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用脑学习财务管理用心体会它.</w:t>
      </w:r>
    </w:p>
    <w:p>
      <w:pPr>
        <w:ind w:left="0" w:right="0" w:firstLine="560"/>
        <w:spacing w:before="450" w:after="450" w:line="312" w:lineRule="auto"/>
      </w:pPr>
      <w:r>
        <w:rPr>
          <w:rFonts w:ascii="宋体" w:hAnsi="宋体" w:eastAsia="宋体" w:cs="宋体"/>
          <w:color w:val="000"/>
          <w:sz w:val="28"/>
          <w:szCs w:val="28"/>
        </w:rPr>
        <w:t xml:space="preserve">财务读华为管理第八章心得精选篇5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2024-09-20T19:48:20+08:00</dcterms:created>
  <dcterms:modified xsi:type="dcterms:W3CDTF">2024-09-20T19:48:20+08:00</dcterms:modified>
</cp:coreProperties>
</file>

<file path=docProps/custom.xml><?xml version="1.0" encoding="utf-8"?>
<Properties xmlns="http://schemas.openxmlformats.org/officeDocument/2006/custom-properties" xmlns:vt="http://schemas.openxmlformats.org/officeDocument/2006/docPropsVTypes"/>
</file>