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政府工作简报</w:t>
      </w:r>
      <w:bookmarkEnd w:id="1"/>
    </w:p>
    <w:p>
      <w:pPr>
        <w:jc w:val="center"/>
        <w:spacing w:before="0" w:after="450"/>
      </w:pPr>
      <w:r>
        <w:rPr>
          <w:rFonts w:ascii="Arial" w:hAnsi="Arial" w:eastAsia="Arial" w:cs="Arial"/>
          <w:color w:val="999999"/>
          <w:sz w:val="20"/>
          <w:szCs w:val="20"/>
        </w:rPr>
        <w:t xml:space="preserve">来源：网络  作者：烟雨迷离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政府工作简报（一） 11月2日，省政府法制办召开办务会议，传达学习党的十八届三中全会精神和省委常委（扩大）会议精神。会议由法制办党组书记、主任王卫星同志主持。办党组成员和机关各处室主要负责人参加了会议。 会议指出，党的十八届五中全会通过的...</w:t>
      </w:r>
    </w:p>
    <w:p>
      <w:pPr>
        <w:ind w:left="0" w:right="0" w:firstLine="560"/>
        <w:spacing w:before="450" w:after="450" w:line="312" w:lineRule="auto"/>
      </w:pPr>
      <w:r>
        <w:rPr>
          <w:rFonts w:ascii="宋体" w:hAnsi="宋体" w:eastAsia="宋体" w:cs="宋体"/>
          <w:color w:val="000"/>
          <w:sz w:val="28"/>
          <w:szCs w:val="28"/>
        </w:rPr>
        <w:t xml:space="preserve">政府工作简报（一）</w:t>
      </w:r>
    </w:p>
    <w:p>
      <w:pPr>
        <w:ind w:left="0" w:right="0" w:firstLine="560"/>
        <w:spacing w:before="450" w:after="450" w:line="312" w:lineRule="auto"/>
      </w:pPr>
      <w:r>
        <w:rPr>
          <w:rFonts w:ascii="宋体" w:hAnsi="宋体" w:eastAsia="宋体" w:cs="宋体"/>
          <w:color w:val="000"/>
          <w:sz w:val="28"/>
          <w:szCs w:val="28"/>
        </w:rPr>
        <w:t xml:space="preserve">11月2日，省政府法制办召开办务会议，传达学习党的十八届三中全会精神和省委常委（扩大）会议精神。会议由法制办党组书记、主任王卫星同志主持。办党组成员和机关各处室主要负责人参加了会议。</w:t>
      </w:r>
    </w:p>
    <w:p>
      <w:pPr>
        <w:ind w:left="0" w:right="0" w:firstLine="560"/>
        <w:spacing w:before="450" w:after="450" w:line="312" w:lineRule="auto"/>
      </w:pPr>
      <w:r>
        <w:rPr>
          <w:rFonts w:ascii="宋体" w:hAnsi="宋体" w:eastAsia="宋体" w:cs="宋体"/>
          <w:color w:val="000"/>
          <w:sz w:val="28"/>
          <w:szCs w:val="28"/>
        </w:rPr>
        <w:t xml:space="preserve">会议指出，党的十八届五中全会通过的《中国共产党中央关于制定国民经济和社会发展第十三个五年规划的建议》，顺应经济发展新常态，围绕“四个全面”战略布局，明确了全面建成小康社会决胜阶段经济社会发展的指导思想、新的目标要求和重大举措，树立了创新、协调、绿色、开放、共享的发展理念，是全党智慧的结晶，对凝聚全国人民的力量、推动经济社会持续健康发展、实现我们党确定的第一个百年奋斗目标，具有重要指导意义。</w:t>
      </w:r>
    </w:p>
    <w:p>
      <w:pPr>
        <w:ind w:left="0" w:right="0" w:firstLine="560"/>
        <w:spacing w:before="450" w:after="450" w:line="312" w:lineRule="auto"/>
      </w:pPr>
      <w:r>
        <w:rPr>
          <w:rFonts w:ascii="宋体" w:hAnsi="宋体" w:eastAsia="宋体" w:cs="宋体"/>
          <w:color w:val="000"/>
          <w:sz w:val="28"/>
          <w:szCs w:val="28"/>
        </w:rPr>
        <w:t xml:space="preserve">会议要求，全体同志要按照党中央和省委省政府的工作部署，把学习贯彻全会精神作为当前和今后一个时期重要政治任务抓紧抓好，努力做到“三结合”。一是要把学习党的十八届五中全会精神与学习《中国共产党廉洁自律准则》和《中国共产党纪律处分条例》紧密结合，增强政治责任感，把党的政治规矩和组织纪律挺到前面，坚守廉洁底线，努力做到“听党话、跟党走”；二是要把学习十八届五中全会精神与政府法制工作实践紧密结合，以党的最新理论成果引领法治政府建设，为我省贯彻落实“四个全面”战略布局，推动转型综改试验区建设，建设生态文明、保障改善民生，提供坚强有力的制度保障；三是要把学习十八届三中全会精神和提升党员领导干部自身素质紧密结合，要以全会精神为指引，不断强化政治理论学习和法律业务知识学习，全面提升综合素质，积极适应经济发展新常态，为全省法治政府建设贡献力量。</w:t>
      </w:r>
    </w:p>
    <w:p>
      <w:pPr>
        <w:ind w:left="0" w:right="0" w:firstLine="560"/>
        <w:spacing w:before="450" w:after="450" w:line="312" w:lineRule="auto"/>
      </w:pPr>
      <w:r>
        <w:rPr>
          <w:rFonts w:ascii="宋体" w:hAnsi="宋体" w:eastAsia="宋体" w:cs="宋体"/>
          <w:color w:val="000"/>
          <w:sz w:val="28"/>
          <w:szCs w:val="28"/>
        </w:rPr>
        <w:t xml:space="preserve">政府工作简报（二）</w:t>
      </w:r>
    </w:p>
    <w:p>
      <w:pPr>
        <w:ind w:left="0" w:right="0" w:firstLine="560"/>
        <w:spacing w:before="450" w:after="450" w:line="312" w:lineRule="auto"/>
      </w:pPr>
      <w:r>
        <w:rPr>
          <w:rFonts w:ascii="宋体" w:hAnsi="宋体" w:eastAsia="宋体" w:cs="宋体"/>
          <w:color w:val="000"/>
          <w:sz w:val="28"/>
          <w:szCs w:val="28"/>
        </w:rPr>
        <w:t xml:space="preserve">为深入贯彻落实依法治国方略，进一步提高全市法制干部依法行政能力，10月23日至28日，晋中市政府在浙江大学举办了依法行政专题培训班。晋中市各县（区、市）和开发区法制机构负责人及法律服务中心业务骨干、市政府工作部门分管法制工作领导和法制机构负责人、市直单位重点执法岗位业务骨干和执法机构负责人共100余人参加了培训。培训班聘请浙江大学知名教授和具有政府法制工作实践经验的名师授课，培训课程包括《社会管理创新与行政执法》、《现代法制理念与干部法制思维》、《法治政府建设的实践与思考》、《新常态下经济形势分析》、《公共管理与博弈思维》、《转型期社会热点难点问题解析》、《国学与领导力》、《领导干部公共危机管理与媒体应对》等，既有法学理论前沿的热点问题，也有多年实践工作经验的总结，还有丰富的办案经验和真实的案例分析，内容翔实，事例生动。通过培训，参训学员进一步开阔了视野，丰富了知识，提高了法学理论水平，增强了实践经验，培训达到了预期效果。</w:t>
      </w:r>
    </w:p>
    <w:p>
      <w:pPr>
        <w:ind w:left="0" w:right="0" w:firstLine="560"/>
        <w:spacing w:before="450" w:after="450" w:line="312" w:lineRule="auto"/>
      </w:pPr>
      <w:r>
        <w:rPr>
          <w:rFonts w:ascii="宋体" w:hAnsi="宋体" w:eastAsia="宋体" w:cs="宋体"/>
          <w:color w:val="000"/>
          <w:sz w:val="28"/>
          <w:szCs w:val="28"/>
        </w:rPr>
        <w:t xml:space="preserve">此次培训是晋中市政府为贯彻落实十八届四中全会精神、推进法治政府建设做出的一项重要安排，在年初就列入了市委组织部的年度培训计划。晋中市政府将以此为契机，进一步强化法制培训，建立常态化、多元化培训机制，不断提升政府法制队伍能力和素质，为推进法治晋中建设提供有力的法律保障。</w:t>
      </w:r>
    </w:p>
    <w:p>
      <w:pPr>
        <w:ind w:left="0" w:right="0" w:firstLine="560"/>
        <w:spacing w:before="450" w:after="450" w:line="312" w:lineRule="auto"/>
      </w:pPr>
      <w:r>
        <w:rPr>
          <w:rFonts w:ascii="宋体" w:hAnsi="宋体" w:eastAsia="宋体" w:cs="宋体"/>
          <w:color w:val="000"/>
          <w:sz w:val="28"/>
          <w:szCs w:val="28"/>
        </w:rPr>
        <w:t xml:space="preserve">政府工作简报（三）</w:t>
      </w:r>
    </w:p>
    <w:p>
      <w:pPr>
        <w:ind w:left="0" w:right="0" w:firstLine="560"/>
        <w:spacing w:before="450" w:after="450" w:line="312" w:lineRule="auto"/>
      </w:pPr>
      <w:r>
        <w:rPr>
          <w:rFonts w:ascii="宋体" w:hAnsi="宋体" w:eastAsia="宋体" w:cs="宋体"/>
          <w:color w:val="000"/>
          <w:sz w:val="28"/>
          <w:szCs w:val="28"/>
        </w:rPr>
        <w:t xml:space="preserve">随着城乡二元结构的调整，大量农民工进城务工，“留守儿童”成为当前农村一个特殊的社会群体，这些孩子一般由隔代监护，普遍存在着学习困难、安全意识淡薄、生活不稳定等诸多问题。</w:t>
      </w:r>
    </w:p>
    <w:p>
      <w:pPr>
        <w:ind w:left="0" w:right="0" w:firstLine="560"/>
        <w:spacing w:before="450" w:after="450" w:line="312" w:lineRule="auto"/>
      </w:pPr>
      <w:r>
        <w:rPr>
          <w:rFonts w:ascii="宋体" w:hAnsi="宋体" w:eastAsia="宋体" w:cs="宋体"/>
          <w:color w:val="000"/>
          <w:sz w:val="28"/>
          <w:szCs w:val="28"/>
        </w:rPr>
        <w:t xml:space="preserve">近年来，石板滩镇党委政府一直把关爱留守儿童作为政府工作的一个重点，石板滩镇中小学建立了全乡留守儿童档案，实行了一对一帮扶制度。例如，镇中心小学就为每位留守儿童与学校老师组成的“爱心妈妈“结队，发动全乡各部门共同关爱这些留守的孩子们。他们热心上门和监护人就留守儿童心理、生活、学习等方面进行交流，随行的“爱心妈妈”们认真检查并指导了孩子们的作业，激励他们要从小树立不怕困难、勇于拼搏的精神，好好学习，长大后为我们的祖国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2024-10-05T00:34:33+08:00</dcterms:created>
  <dcterms:modified xsi:type="dcterms:W3CDTF">2024-10-05T00:34:33+08:00</dcterms:modified>
</cp:coreProperties>
</file>

<file path=docProps/custom.xml><?xml version="1.0" encoding="utf-8"?>
<Properties xmlns="http://schemas.openxmlformats.org/officeDocument/2006/custom-properties" xmlns:vt="http://schemas.openxmlformats.org/officeDocument/2006/docPropsVTypes"/>
</file>