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通信公司党委党员先进性教育活动整改提高阶段具体方案</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根据重庆通信有限责任公司党委保持共产党员先进性教育活动的工作部署以及分公司有关先进性教育活动的具体安排，第一阶段的学习动员和第二阶段的分析评议已完成了规定内容，达到了预期的目的和要求。按照公司党委先进性教育领导小组先进性教育活动实施计划安排...</w:t>
      </w:r>
    </w:p>
    <w:p>
      <w:pPr>
        <w:ind w:left="0" w:right="0" w:firstLine="560"/>
        <w:spacing w:before="450" w:after="450" w:line="312" w:lineRule="auto"/>
      </w:pPr>
      <w:r>
        <w:rPr>
          <w:rFonts w:ascii="宋体" w:hAnsi="宋体" w:eastAsia="宋体" w:cs="宋体"/>
          <w:color w:val="000"/>
          <w:sz w:val="28"/>
          <w:szCs w:val="28"/>
        </w:rPr>
        <w:t xml:space="preserve">根据重庆通信有限责任公司党委保持共产党员先进性教育活动的工作部署以及分公司有关先进性教育活动的具体安排，第一阶段的学习动员和第二阶段的分析评议已完成了规定内容，达到了预期的目的和要求。按照公司党委先进性教育领导小组先进性教育活动实施计划安排，结合分公司先进性教育活动的实际情况，提出第三阶段活动方案如下：</w:t>
      </w:r>
    </w:p>
    <w:p>
      <w:pPr>
        <w:ind w:left="0" w:right="0" w:firstLine="560"/>
        <w:spacing w:before="450" w:after="450" w:line="312" w:lineRule="auto"/>
      </w:pPr>
      <w:r>
        <w:rPr>
          <w:rFonts w:ascii="宋体" w:hAnsi="宋体" w:eastAsia="宋体" w:cs="宋体"/>
          <w:color w:val="000"/>
          <w:sz w:val="28"/>
          <w:szCs w:val="28"/>
        </w:rPr>
        <w:t xml:space="preserve">一、进一步提高广大党员群众的先进性认识，做好整改提高阶段工作</w:t>
      </w:r>
    </w:p>
    <w:p>
      <w:pPr>
        <w:ind w:left="0" w:right="0" w:firstLine="560"/>
        <w:spacing w:before="450" w:after="450" w:line="312" w:lineRule="auto"/>
      </w:pPr>
      <w:r>
        <w:rPr>
          <w:rFonts w:ascii="宋体" w:hAnsi="宋体" w:eastAsia="宋体" w:cs="宋体"/>
          <w:color w:val="000"/>
          <w:sz w:val="28"/>
          <w:szCs w:val="28"/>
        </w:rPr>
        <w:t xml:space="preserve">组织党员群众进行再学习、再教育、再动员，学习渝移动党[2024]37号文件和公司党委书记沈长富同志在公司先进性教育活动整改提高阶段工作会议的讲话，切实把做好这一阶段的工作作为活动的关键来抓，要集中时间和精力抓落实、见实效。要切实增强做好整改提高阶段工作的自觉性和责任感，以饱满的政治热情、良好的精神状态和求真务实的作风，针对查找出来的突出问题，扎实搞好集中整改，让广大群众看到分公司党员焕然一新的精神风貌，感受到分公司党员作风转变、效能提高的崭新气象，真正做到党员受教育、群众得利益、发展出成果，成为群众满意工程。</w:t>
      </w:r>
    </w:p>
    <w:p>
      <w:pPr>
        <w:ind w:left="0" w:right="0" w:firstLine="560"/>
        <w:spacing w:before="450" w:after="450" w:line="312" w:lineRule="auto"/>
      </w:pPr>
      <w:r>
        <w:rPr>
          <w:rFonts w:ascii="宋体" w:hAnsi="宋体" w:eastAsia="宋体" w:cs="宋体"/>
          <w:color w:val="000"/>
          <w:sz w:val="28"/>
          <w:szCs w:val="28"/>
        </w:rPr>
        <w:t xml:space="preserve">二、制定切实可行整改方案，认真进行整改(9月6日－22日)</w:t>
      </w:r>
    </w:p>
    <w:p>
      <w:pPr>
        <w:ind w:left="0" w:right="0" w:firstLine="560"/>
        <w:spacing w:before="450" w:after="450" w:line="312" w:lineRule="auto"/>
      </w:pPr>
      <w:r>
        <w:rPr>
          <w:rFonts w:ascii="宋体" w:hAnsi="宋体" w:eastAsia="宋体" w:cs="宋体"/>
          <w:color w:val="000"/>
          <w:sz w:val="28"/>
          <w:szCs w:val="28"/>
        </w:rPr>
        <w:t xml:space="preserve">（一）制定整改方案。（9月6日－9日）党员、分公司党支部领导班子，要针对征求到的意见和建议，自我剖析，从中查找出突出问题，制定切实可行的整改方案。</w:t>
      </w:r>
    </w:p>
    <w:p>
      <w:pPr>
        <w:ind w:left="0" w:right="0" w:firstLine="560"/>
        <w:spacing w:before="450" w:after="450" w:line="312" w:lineRule="auto"/>
      </w:pPr>
      <w:r>
        <w:rPr>
          <w:rFonts w:ascii="宋体" w:hAnsi="宋体" w:eastAsia="宋体" w:cs="宋体"/>
          <w:color w:val="000"/>
          <w:sz w:val="28"/>
          <w:szCs w:val="28"/>
        </w:rPr>
        <w:t xml:space="preserve">（二）要认真进行整改。(9月9日－22日)结合工作实际，围绕党风建设，组织广大党员为群众解疑难、办好事，使党员受教育、群众得利益。对需要解决而又能够解决的突出问题，集中一段时间进行整改，集中精力重点解决好影响分公司改革发展稳定的突出问题和广大员工关注的热点、难点问题，让群众看到实效。对通过努力能够解决的问题，要限期整改；对由于客观条件限制一时解决不了的问题，要向群众说明情况，并积极创造条件逐步解决；对情况复杂、涉及面大，单靠自身难以解决的问题，要加强协调，采取综合措施加以解决。</w:t>
      </w:r>
    </w:p>
    <w:p>
      <w:pPr>
        <w:ind w:left="0" w:right="0" w:firstLine="560"/>
        <w:spacing w:before="450" w:after="450" w:line="312" w:lineRule="auto"/>
      </w:pPr>
      <w:r>
        <w:rPr>
          <w:rFonts w:ascii="宋体" w:hAnsi="宋体" w:eastAsia="宋体" w:cs="宋体"/>
          <w:color w:val="000"/>
          <w:sz w:val="28"/>
          <w:szCs w:val="28"/>
        </w:rPr>
        <w:t xml:space="preserve">（三）公布整改情况。（9月22日－25日）集中整改阶段工作基本结束后，在一定范围内公布整改的情况，听取群众意见，接收群众监督。</w:t>
      </w:r>
    </w:p>
    <w:p>
      <w:pPr>
        <w:ind w:left="0" w:right="0" w:firstLine="560"/>
        <w:spacing w:before="450" w:after="450" w:line="312" w:lineRule="auto"/>
      </w:pPr>
      <w:r>
        <w:rPr>
          <w:rFonts w:ascii="宋体" w:hAnsi="宋体" w:eastAsia="宋体" w:cs="宋体"/>
          <w:color w:val="000"/>
          <w:sz w:val="28"/>
          <w:szCs w:val="28"/>
        </w:rPr>
        <w:t xml:space="preserve">三、重点搞好以下几个方面</w:t>
      </w:r>
    </w:p>
    <w:p>
      <w:pPr>
        <w:ind w:left="0" w:right="0" w:firstLine="560"/>
        <w:spacing w:before="450" w:after="450" w:line="312" w:lineRule="auto"/>
      </w:pPr>
      <w:r>
        <w:rPr>
          <w:rFonts w:ascii="宋体" w:hAnsi="宋体" w:eastAsia="宋体" w:cs="宋体"/>
          <w:color w:val="000"/>
          <w:sz w:val="28"/>
          <w:szCs w:val="28"/>
        </w:rPr>
        <w:t xml:space="preserve">（一）围绕促进工作抓整改，形成科学发展的好局面</w:t>
      </w:r>
    </w:p>
    <w:p>
      <w:pPr>
        <w:ind w:left="0" w:right="0" w:firstLine="560"/>
        <w:spacing w:before="450" w:after="450" w:line="312" w:lineRule="auto"/>
      </w:pPr>
      <w:r>
        <w:rPr>
          <w:rFonts w:ascii="宋体" w:hAnsi="宋体" w:eastAsia="宋体" w:cs="宋体"/>
          <w:color w:val="000"/>
          <w:sz w:val="28"/>
          <w:szCs w:val="28"/>
        </w:rPr>
        <w:t xml:space="preserve">（二）建立长效学习机制，夯实政治理论基础</w:t>
      </w:r>
    </w:p>
    <w:p>
      <w:pPr>
        <w:ind w:left="0" w:right="0" w:firstLine="560"/>
        <w:spacing w:before="450" w:after="450" w:line="312" w:lineRule="auto"/>
      </w:pPr>
      <w:r>
        <w:rPr>
          <w:rFonts w:ascii="宋体" w:hAnsi="宋体" w:eastAsia="宋体" w:cs="宋体"/>
          <w:color w:val="000"/>
          <w:sz w:val="28"/>
          <w:szCs w:val="28"/>
        </w:rPr>
        <w:t xml:space="preserve">坚持学习教育活动贯穿整个保持共产党员先进性教育活动的始终。督促广大党员继续全面、系统地学习《党章》、《先进性教育读本》等。建立党员长效学习机制，不断提高党员素质。把开展先进性教育活动与抓好经常性的党员教育管理工作紧密结合起来，按照“让党员受教育，使群众得利益”的要求，把先进性教育活动中好的经验、好做法及时用制度固定下来，形成让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（三）落实责任，注重实效</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要按照公司党委的要求，切实把握好制定整改措施和方案、认真进行整改、公布整改情况三个重要环节，始终坚持高标准、严要求，及时掌握进展情况，发现问题认真解决，防止出现松劲情绪。党支部要加强自身建设，充分发挥作用，认真组织指导党员扎扎实实地进行整改，党支部书记要切实履行好直接责任人的职责。在巩固完善已有党建工作制度的基础上，要完善分公司支部建设制度，努力形成分公司保持党员先进性的长效机制。</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2024-09-20T13:16:05+08:00</dcterms:created>
  <dcterms:modified xsi:type="dcterms:W3CDTF">2024-09-20T13:16:05+08:00</dcterms:modified>
</cp:coreProperties>
</file>

<file path=docProps/custom.xml><?xml version="1.0" encoding="utf-8"?>
<Properties xmlns="http://schemas.openxmlformats.org/officeDocument/2006/custom-properties" xmlns:vt="http://schemas.openxmlformats.org/officeDocument/2006/docPropsVTypes"/>
</file>