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2024年文明礼仪演讲稿作文题目(七篇)</w:t>
      </w:r>
      <w:bookmarkEnd w:id="1"/>
    </w:p>
    <w:p>
      <w:pPr>
        <w:jc w:val="center"/>
        <w:spacing w:before="0" w:after="450"/>
      </w:pPr>
      <w:r>
        <w:rPr>
          <w:rFonts w:ascii="Arial" w:hAnsi="Arial" w:eastAsia="Arial" w:cs="Arial"/>
          <w:color w:val="999999"/>
          <w:sz w:val="20"/>
          <w:szCs w:val="20"/>
        </w:rPr>
        <w:t xml:space="preserve">来源：网络  作者：紫芸轻舞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文明礼仪演讲稿作文题目篇一</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文明礼仪演讲稿作文题目篇三</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礼仪演讲稿范文节选!</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大家好!我今天演讲的题目是《校园文明》。</w:t>
      </w:r>
    </w:p>
    <w:p>
      <w:pPr>
        <w:ind w:left="0" w:right="0" w:firstLine="560"/>
        <w:spacing w:before="450" w:after="450" w:line="312" w:lineRule="auto"/>
      </w:pPr>
      <w:r>
        <w:rPr>
          <w:rFonts w:ascii="宋体" w:hAnsi="宋体" w:eastAsia="宋体" w:cs="宋体"/>
          <w:color w:val="000"/>
          <w:sz w:val="28"/>
          <w:szCs w:val="28"/>
        </w:rPr>
        <w:t xml:space="preserve">每天早晨，当我走进我们美丽的校园时，看到校园里不仅有娇柔艳丽的花朵、小草和树木，还有同学们活泼的身影、看到教室窗明几净、看到校园整洁美丽。我的心情是十分的舒畅，心里是特别的愉悦。我不禁有个心愿，如果我们的校园能永远这样干净、整洁那该有多好啊。然而，我们却时常能看到了一些与如诗如画的校园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同学们，整洁卫生的校园环境，有益我们的身心健康。而校园环境的整洁卫生，依赖我们每个同学的自觉维护。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同学们，美丽的校园环境需要我们共同营造，讲卫生的习惯靠我们平时一点一滴地养成。如果以前你做得还不够好，那么希望你从此刻开始，从身边小事做起。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让我们一起来爱护校园卫生，做一名文明学生。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文明礼仪演讲稿作文题目篇七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2024-09-20T00:41:02+08:00</dcterms:created>
  <dcterms:modified xsi:type="dcterms:W3CDTF">2024-09-20T00:41:02+08:00</dcterms:modified>
</cp:coreProperties>
</file>

<file path=docProps/custom.xml><?xml version="1.0" encoding="utf-8"?>
<Properties xmlns="http://schemas.openxmlformats.org/officeDocument/2006/custom-properties" xmlns:vt="http://schemas.openxmlformats.org/officeDocument/2006/docPropsVTypes"/>
</file>