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2024中班生活老师工作总结6篇</w:t>
      </w:r>
      <w:bookmarkEnd w:id="1"/>
    </w:p>
    <w:p>
      <w:pPr>
        <w:jc w:val="center"/>
        <w:spacing w:before="0" w:after="450"/>
      </w:pPr>
      <w:r>
        <w:rPr>
          <w:rFonts w:ascii="Arial" w:hAnsi="Arial" w:eastAsia="Arial" w:cs="Arial"/>
          <w:color w:val="999999"/>
          <w:sz w:val="20"/>
          <w:szCs w:val="20"/>
        </w:rPr>
        <w:t xml:space="preserve">来源：网络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2024中班生活老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2024中班生活老师工作总结篇1</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现总结如下：</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2024中班生活老师工作总结篇2</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2024中班生活老师工作总结篇3</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一、组织健全，领导有方，为工作的顺利开展带给了有力保证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2024中班生活老师工作总结篇4</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时间过的可真快，转眼一年的时间过去了，在__幼儿园的园长领导下，各位老师的帮助下，通过自己的努力，在这个大家庭里使我在这一年里学到了很多东西，让我受益匪浅。在这里我总结了以下四点：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__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总之，我能成为__幼儿园其中的一员，感到很自豪，我喜欢__幼儿园，我会尽我最大的努力和热情来做好自己的本职工作！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【2024中班生活老师工作总结6篇】相关推荐文章:</w:t>
      </w:r>
    </w:p>
    <w:p>
      <w:pPr>
        <w:ind w:left="0" w:right="0" w:firstLine="560"/>
        <w:spacing w:before="450" w:after="450" w:line="312" w:lineRule="auto"/>
      </w:pPr>
      <w:r>
        <w:rPr>
          <w:rFonts w:ascii="宋体" w:hAnsi="宋体" w:eastAsia="宋体" w:cs="宋体"/>
          <w:color w:val="000"/>
          <w:sz w:val="28"/>
          <w:szCs w:val="28"/>
        </w:rPr>
        <w:t xml:space="preserve">个人生活老师工作总结 老师生活工作总结6篇范文</w:t>
      </w:r>
    </w:p>
    <w:p>
      <w:pPr>
        <w:ind w:left="0" w:right="0" w:firstLine="560"/>
        <w:spacing w:before="450" w:after="450" w:line="312" w:lineRule="auto"/>
      </w:pPr>
      <w:r>
        <w:rPr>
          <w:rFonts w:ascii="宋体" w:hAnsi="宋体" w:eastAsia="宋体" w:cs="宋体"/>
          <w:color w:val="000"/>
          <w:sz w:val="28"/>
          <w:szCs w:val="28"/>
        </w:rPr>
        <w:t xml:space="preserve">2024初三生活老师工作总结6篇怎么写</w:t>
      </w:r>
    </w:p>
    <w:p>
      <w:pPr>
        <w:ind w:left="0" w:right="0" w:firstLine="560"/>
        <w:spacing w:before="450" w:after="450" w:line="312" w:lineRule="auto"/>
      </w:pPr>
      <w:r>
        <w:rPr>
          <w:rFonts w:ascii="宋体" w:hAnsi="宋体" w:eastAsia="宋体" w:cs="宋体"/>
          <w:color w:val="000"/>
          <w:sz w:val="28"/>
          <w:szCs w:val="28"/>
        </w:rPr>
        <w:t xml:space="preserve">2024年初中生活老师工作总结 初中老师2024工作总结6篇图片</w:t>
      </w:r>
    </w:p>
    <w:p>
      <w:pPr>
        <w:ind w:left="0" w:right="0" w:firstLine="560"/>
        <w:spacing w:before="450" w:after="450" w:line="312" w:lineRule="auto"/>
      </w:pPr>
      <w:r>
        <w:rPr>
          <w:rFonts w:ascii="宋体" w:hAnsi="宋体" w:eastAsia="宋体" w:cs="宋体"/>
          <w:color w:val="000"/>
          <w:sz w:val="28"/>
          <w:szCs w:val="28"/>
        </w:rPr>
        <w:t xml:space="preserve">生活老师工作总结个人总结2024精选6篇心得体会</w:t>
      </w:r>
    </w:p>
    <w:p>
      <w:pPr>
        <w:ind w:left="0" w:right="0" w:firstLine="560"/>
        <w:spacing w:before="450" w:after="450" w:line="312" w:lineRule="auto"/>
      </w:pPr>
      <w:r>
        <w:rPr>
          <w:rFonts w:ascii="宋体" w:hAnsi="宋体" w:eastAsia="宋体" w:cs="宋体"/>
          <w:color w:val="000"/>
          <w:sz w:val="28"/>
          <w:szCs w:val="28"/>
        </w:rPr>
        <w:t xml:space="preserve">2024初三生活老师工作总结范本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2024-10-03T05:34:51+08:00</dcterms:created>
  <dcterms:modified xsi:type="dcterms:W3CDTF">2024-10-03T05:34:51+08:00</dcterms:modified>
</cp:coreProperties>
</file>

<file path=docProps/custom.xml><?xml version="1.0" encoding="utf-8"?>
<Properties xmlns="http://schemas.openxmlformats.org/officeDocument/2006/custom-properties" xmlns:vt="http://schemas.openxmlformats.org/officeDocument/2006/docPropsVTypes"/>
</file>