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2024年宿舍管理年终个人工作总结(五篇)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城市管理年终个人工作总结物资管理年终个人工作总结篇一</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(一)开展形式多样的“创模”宣传教育活动。一是辖区居民创模宣传春联，共发放创模宣传春联400余份；二是发放创模宣传2024余份；三是在社区和居委会led屏宣传创模知识。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(二)经费保障不足。20xx年社区分设后，城管城管经费仍按20xx年标准拨付，同时环保、河长制等相关工作无工作经费。建议:采取每年区政府核算，每年实行经费增长机制，确保基层工作顺利开展。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4"/>
          <w:szCs w:val="34"/>
          <w:b w:val="1"/>
          <w:bCs w:val="1"/>
        </w:rPr>
        <w:t xml:space="preserve">城市管理年终个人工作总结物资管理年终个人工作总结篇二</w:t>
      </w:r>
    </w:p>
    <w:p>
      <w:pPr>
        <w:ind w:left="0" w:right="0" w:firstLine="560"/>
        <w:spacing w:before="450" w:after="450" w:line="312" w:lineRule="auto"/>
      </w:pPr>
      <w:r>
        <w:rPr>
          <w:rFonts w:ascii="宋体" w:hAnsi="宋体" w:eastAsia="宋体" w:cs="宋体"/>
          <w:color w:val="000"/>
          <w:sz w:val="28"/>
          <w:szCs w:val="28"/>
        </w:rPr>
        <w:t xml:space="preserve">今年我办参加了市局召开的“党风廉政建设会”、“双争双创动员会”和“全局廉政从政若干准则”等组织学习活动。通过学习，逐步提高了我办全体干警正在思想觉悟，同时也提高了大家的工作能力和水平，为努力做好全年工作打下了坚实的理论基础和思想基础。</w:t>
      </w:r>
    </w:p>
    <w:p>
      <w:pPr>
        <w:ind w:left="0" w:right="0" w:firstLine="560"/>
        <w:spacing w:before="450" w:after="450" w:line="312" w:lineRule="auto"/>
      </w:pPr>
      <w:r>
        <w:rPr>
          <w:rFonts w:ascii="宋体" w:hAnsi="宋体" w:eastAsia="宋体" w:cs="宋体"/>
          <w:color w:val="000"/>
          <w:sz w:val="28"/>
          <w:szCs w:val="28"/>
        </w:rPr>
        <w:t xml:space="preserve">城管治安办仅有四名同志，李增龙长期被抽调公安局培训基地，但我们并没有因为人手少，工作就大大折扣，反之，大家努力工作。王步明副主任已经55岁了，但工作起来不讲年龄讲奉献；秦立中同志既是战斗员又是驾驶员，他的女儿今年 高考，学习任务重这是可想而知的，爱人又体弱多病，尽管家庭负担重，他硬是没有请过一天假，耽误过一件事，更是难能可贵的是就在女儿高考的前几天，局里抽他去市拆迁办工作，他无怨无悔地服从了。由于我办民警有较强的“大局意识”和“服务意识”，全年较好地完成了市公安局和城市管理执法局交办的各项任务。</w:t>
      </w:r>
    </w:p>
    <w:p>
      <w:pPr>
        <w:ind w:left="0" w:right="0" w:firstLine="560"/>
        <w:spacing w:before="450" w:after="450" w:line="312" w:lineRule="auto"/>
      </w:pPr>
      <w:r>
        <w:rPr>
          <w:rFonts w:ascii="宋体" w:hAnsi="宋体" w:eastAsia="宋体" w:cs="宋体"/>
          <w:color w:val="000"/>
          <w:sz w:val="28"/>
          <w:szCs w:val="28"/>
        </w:rPr>
        <w:t xml:space="preserve">今年，我办在保障城管执法的过程中，共接处警86起，息访10起，参加市公安局交通大队交通安全宣传活动，上交通安全课48场，累计受教育人数近7万人次。其中，共参与拆除违法建设25起；参加市场经营、交通秩序等集中整治30起；参加各 种会议保卫和路面保障8次；调解各类矛盾和纠纷16起；去滁州、合肥接回上访人员各1 次；协助天长、千秋派出所办理相关治安案件5起；参加市城市执法局宣传文明创建进乡镇活动4起。全省文明县城检查期间，治安办全体民警顾大局、识大体，积极参与市局站高峰迎检查工作。</w:t>
      </w:r>
    </w:p>
    <w:p>
      <w:pPr>
        <w:ind w:left="0" w:right="0" w:firstLine="560"/>
        <w:spacing w:before="450" w:after="450" w:line="312" w:lineRule="auto"/>
      </w:pPr>
      <w:r>
        <w:rPr>
          <w:rFonts w:ascii="宋体" w:hAnsi="宋体" w:eastAsia="宋体" w:cs="宋体"/>
          <w:color w:val="000"/>
          <w:sz w:val="28"/>
          <w:szCs w:val="28"/>
        </w:rPr>
        <w:t xml:space="preserve">城管治安办自20xx年以来，就一直开展“爱民、惠民、为民”的活动，把残疾马自达驾驶员蒋梦华作为“大走访”对象，三年中多次走进他的家庭和单位，为他排忧解难，送去温暖，受到了蒋茂华的全家及所在社区干部的一致好评。</w:t>
      </w:r>
    </w:p>
    <w:p>
      <w:pPr>
        <w:ind w:left="0" w:right="0" w:firstLine="560"/>
        <w:spacing w:before="450" w:after="450" w:line="312" w:lineRule="auto"/>
      </w:pPr>
      <w:r>
        <w:rPr>
          <w:rFonts w:ascii="宋体" w:hAnsi="宋体" w:eastAsia="宋体" w:cs="宋体"/>
          <w:color w:val="000"/>
          <w:sz w:val="28"/>
          <w:szCs w:val="28"/>
        </w:rPr>
        <w:t xml:space="preserve">从今年元月开始，李宏祥主任除了继续关心市福利院老人外，还分别为玉树地震、南方旱灾、釜山患白血病的学生、二风社区精神病患者沈某、汊涧中学学生郭某、铜城中学考生张爱苹和千秋社区陈海燕等送去爱心款物6千多元。今年9月，李主任 又将国家奖励的1万元全部捐给市慈善协会。不仅如此，他还协调相关单位为彩虹幼儿园的漫水路、北门天铜线毁损路面、万寿交叉路口破碎的窨井盖、石梁一巷碾碎的下水盖及时得到修复，做了许多利民的事情，为市公安局赢得了广泛的社会声誉。</w:t>
      </w:r>
    </w:p>
    <w:p>
      <w:pPr>
        <w:ind w:left="0" w:right="0" w:firstLine="560"/>
        <w:spacing w:before="450" w:after="450" w:line="312" w:lineRule="auto"/>
      </w:pPr>
      <w:r>
        <w:rPr>
          <w:rFonts w:ascii="宋体" w:hAnsi="宋体" w:eastAsia="宋体" w:cs="宋体"/>
          <w:color w:val="000"/>
          <w:sz w:val="28"/>
          <w:szCs w:val="28"/>
        </w:rPr>
        <w:t xml:space="preserve">我办全体民警都能自觉严格遵守执行公安部禁令，并严格按照市局安排在每月底集体学习“五条禁令”，开展自我对照检查，取得了很好的效果。</w:t>
      </w:r>
    </w:p>
    <w:p>
      <w:pPr>
        <w:ind w:left="0" w:right="0" w:firstLine="560"/>
        <w:spacing w:before="450" w:after="450" w:line="312" w:lineRule="auto"/>
      </w:pPr>
      <w:r>
        <w:rPr>
          <w:rFonts w:ascii="宋体" w:hAnsi="宋体" w:eastAsia="宋体" w:cs="宋体"/>
          <w:color w:val="000"/>
          <w:sz w:val="28"/>
          <w:szCs w:val="28"/>
        </w:rPr>
        <w:t xml:space="preserve">20xx年即将过去，明年是“十二五”关键的开局之年，我们的工作任务依然艰巨，市区“两河”改造暨城建重点项目工程仍在继续进行， 我们将按照市公安局对治安办既定的工作目标，在市公安局和城市管理执法局的.坚强领导下，团结一心，克服困难，倍加奋力，为完成各项工作任务继续努力奋斗。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城市管理年终个人工作总结物资管理年终个人工作总结篇三</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(一)开展形式多样的“创模”宣传教育活动。一是辖区居民创模宣传春联，共发放创模宣传春联400余份;二是发放创模宣传20xx余份;三是在社区和居委会led屏宣传创模知识。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(二)经费保障不足。20xx年社区分设后，城管城管经费仍按20xx年标准拨付，同时环保、河长制等相关工作无工作经费。建议:采取每年区政府核算，每年实行经费增长机制，确保基层工作顺利开展。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4"/>
          <w:szCs w:val="34"/>
          <w:b w:val="1"/>
          <w:bCs w:val="1"/>
        </w:rPr>
        <w:t xml:space="preserve">城市管理年终个人工作总结物资管理年终个人工作总结篇四</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xx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一是连续实施主要道路包装出新。继续对全市14条道路实施包装出新，全市包装出新道路达60条，无锡城市品味得到持续提升。二是继续推进背街小巷综合治理。在20xx年完成120条基础上，20xx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xx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xx年新增公共停车泊位xx个。</w:t>
      </w:r>
    </w:p>
    <w:p>
      <w:pPr>
        <w:ind w:left="0" w:right="0" w:firstLine="560"/>
        <w:spacing w:before="450" w:after="450" w:line="312" w:lineRule="auto"/>
      </w:pPr>
      <w:r>
        <w:rPr>
          <w:rFonts w:ascii="宋体" w:hAnsi="宋体" w:eastAsia="宋体" w:cs="宋体"/>
          <w:color w:val="000"/>
          <w:sz w:val="28"/>
          <w:szCs w:val="28"/>
        </w:rPr>
        <w:t xml:space="preserve">。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xx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1”。建立长效的挂钩联系服务体系，主动与服务管理对象挂钩，与街镇、社区、监督点挂钩，与工作目标任务挂钩，实现了对全市 47 个街镇、622 个社区及 50 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黑体" w:hAnsi="黑体" w:eastAsia="黑体" w:cs="黑体"/>
          <w:color w:val="000000"/>
          <w:sz w:val="34"/>
          <w:szCs w:val="34"/>
          <w:b w:val="1"/>
          <w:bCs w:val="1"/>
        </w:rPr>
        <w:t xml:space="preserve">城市管理年终个人工作总结物资管理年终个人工作总结篇五</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平，3月29日街道召集街巷新村保洁承包单位、社区卫生主任、协管中队组长近30人，对一年多来街巷保洁市场化运作情况进行座谈。5月12日街道举行“街巷新村道路保洁市场化运作”招聘情况介绍会，平江区城管局有关领导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经过三个月的广泛深入的宣传发动，全面开展“四清”（清垃圾、清无证摊点、清乱堆乱放、清乱涂乱贴）活动和废品收购站店外设摊整治工作，全方位实施环境综合整治，四至六月份共清理街巷63条；清除无主垃圾1150元包车、乱涂乱贴14030处、乱堆放3处；清理无证摊点123处；查处各类违章行为：违章搭建10平方米、乱拉横幅3条；并会同平江公安治安大队、工商、城管执法局等部门，对辖区内13家无证无照废品收购站逐一清理，扣称秆、清理乱堆乱放、清除严重污染物品并责令限时进行整改，还居民一个整洁、优美、有序的生活环境。下半年又开展了“爱平江、爱社区、爱家园”环境综合整治活动。继续集中开展艺圃周边九条街巷成块连片“洁齐美”小区的环境整治活动，继续抓好开展对中街路、养育巷示范精品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平江区财政拨款，平江区房管局对一些破、旧、老、危房全面修缮、解危契机，在艺圃周边刘家浜社区的石塔横街、周王庙弄、宝林寺前、大马堂、五爱巷；西中市社区的十间廊屋、文衙弄、赛儿巷、天库前等九条街巷成块连片创建“洁、齐、美”街巷。针对吴趋坊、宝林寺前、天库前绿化缺损、下水道堵塞、污水横溢、垃圾清运不彻底等问题，街道城市管理科及时与有关部门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精品路”宣传活动。向广大市民和沿街单位宣传城市管理和行政执法的相关政策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监督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调查和20xx年建设健康城市自我评估。各社区每月举行一次健康知识讲座，街道每月组织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委、市政府主要领导关于亮化灯光，全面提升城市形象和为市民提供整洁优美环境的批示精神，根据平江区建筑景观照明照明任务分解书确定，涉及我街道辖区的单位有七家：平四路南建筑、水城客栈（平门闸）、苏州市航运公司、阁云楼、丽都大酒店（中国银行）、太平洋保险公司和苏州人才市场。为搞好辖区范围内的街景灯光，街道办事处成立xx街道街景灯光建设工作小组，积极配合督促各有关建设单位按期完成施工图审查、工程施工及接电、验收工作，确保在市政府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平。年初，街道与辖区各单位签订了卫生、环保目标责任书，坚持“条块结合”原则，不断强化“属地管理”的工作职能，对长效管理工作实行统一领导、统一管理、统一检查、统一考核。开展了辖区单位、社区居委会环境卫生长效管理卫生红旗竞赛活动，年有计划、月有考核、日有检查、工作有成效，在环境管理中做到网络健全、制度完善、台帐资料齐全，建立健全爱卫会组织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依法开展除四害工作。根据市爱卫会通知精神，开展了春季灭鼠和露头蚊蝇消杀统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清除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组织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统一”：统一领导、统一指挥、统一方法、统一行动，详细布置了灭蟑迎检要求；在社区广泛宣传，做到家喻户晓，人人皆知，使广大市民群众人人动手，积极配合，主动参与。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信访工作。为使政府与群众进行零距离沟通。街道办事处坚持把抓好人大代表提案作为为民办实事，履行公开承诺的内容。今年，承办人大代表建议2件，接待群众来信、来访、来电100多件（次），总体内容均围绕着环境卫生、烟尘、躁声污染、违章搭建等问题。对于群众反映的问题，我们首先做好调查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2024-10-03T07:27:51+08:00</dcterms:created>
  <dcterms:modified xsi:type="dcterms:W3CDTF">2024-10-03T07:27:51+08:00</dcterms:modified>
</cp:coreProperties>
</file>

<file path=docProps/custom.xml><?xml version="1.0" encoding="utf-8"?>
<Properties xmlns="http://schemas.openxmlformats.org/officeDocument/2006/custom-properties" xmlns:vt="http://schemas.openxmlformats.org/officeDocument/2006/docPropsVTypes"/>
</file>