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最新护士竞聘上岗述职报告(四篇)</w:t>
      </w:r>
      <w:bookmarkEnd w:id="1"/>
    </w:p>
    <w:p>
      <w:pPr>
        <w:jc w:val="center"/>
        <w:spacing w:before="0" w:after="450"/>
      </w:pPr>
      <w:r>
        <w:rPr>
          <w:rFonts w:ascii="Arial" w:hAnsi="Arial" w:eastAsia="Arial" w:cs="Arial"/>
          <w:color w:val="999999"/>
          <w:sz w:val="20"/>
          <w:szCs w:val="20"/>
        </w:rPr>
        <w:t xml:space="preserve">来源：网络  作者：梦回江南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护士竞聘上岗述职报告篇一落实“创二甲”的各项准备工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护士竞聘上岗述职报告篇一</w:t>
      </w:r>
    </w:p>
    <w:p>
      <w:pPr>
        <w:ind w:left="0" w:right="0" w:firstLine="560"/>
        <w:spacing w:before="450" w:after="450" w:line="312" w:lineRule="auto"/>
      </w:pPr>
      <w:r>
        <w:rPr>
          <w:rFonts w:ascii="宋体" w:hAnsi="宋体" w:eastAsia="宋体" w:cs="宋体"/>
          <w:color w:val="000"/>
          <w:sz w:val="28"/>
          <w:szCs w:val="28"/>
        </w:rPr>
        <w:t xml:space="preserve">落实“创二甲”的各项准备工作，我科按照“创二甲”评审标准，就相关各项工作进行分解安排，要求各位在完成日常工作的前提下，确保质量地按照日程安排完成各项工作。护士长定期对各位护理人员的准备状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三、改善服务流程，提高服务质量。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带给各种生活上的便利，广泛听取病人及陪护对护理服务的意见，对存在的问题查找原因，提出整改措施，不断提高服务质量。半年来无病人投诉。</w:t>
      </w:r>
    </w:p>
    <w:p>
      <w:pPr>
        <w:ind w:left="0" w:right="0" w:firstLine="560"/>
        <w:spacing w:before="450" w:after="450" w:line="312" w:lineRule="auto"/>
      </w:pPr>
      <w:r>
        <w:rPr>
          <w:rFonts w:ascii="宋体" w:hAnsi="宋体" w:eastAsia="宋体" w:cs="宋体"/>
          <w:color w:val="000"/>
          <w:sz w:val="28"/>
          <w:szCs w:val="28"/>
        </w:rPr>
        <w:t xml:space="preserve">四、完善各项护理规章制度及操作流程，杜绝护理差错事故发生。1每周二晨会进行安全意识教育，查找工作中的不安全因素，提出整改措施，消除差错事故隐患，认真落实各项护理规章制度及操作流程，发挥科内质控员作用，定期和不定期检查各项护理制度的执行状况，</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(3)坚持填写输液卡，半年来无医疗事故发生。</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五、护理文书书写，力求做到准确、客观及连续。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好处，使每个护士能端正书写态度，同时加强监督检查力度，对危重病人每班检查上一班记录有无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六、规范病房管理，建立以人为本的住院环境，使病人到达理解治疗的身心状态。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落实岗位职责制，按分级护理标准护理病人，落实健康教育，加强基础护理及重危病人的个案护理，满足病人及家属的合理需要，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七、急救物品完好率到达100%。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急救物品进行“四定”管理，每周专管人员进行全面检查一次，护士长每半月检查，随时抽查，保证了急救物品始终处于应急状态。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八、按医院内感染管理标准，重点加强了医疗废物管理，完善了医疗废物管理制度，组织学习医疗废物分类及医疗废物处理流程，并进行了专项考核，院感小组兼职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九、半年来各个护理工作量统计大约如下：静脉输液人;静推人;肌注人;皮内注射人;皮下注射人;输血人;</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护士竞聘上岗述职报告篇二</w:t>
      </w:r>
    </w:p>
    <w:p>
      <w:pPr>
        <w:ind w:left="0" w:right="0" w:firstLine="560"/>
        <w:spacing w:before="450" w:after="450" w:line="312" w:lineRule="auto"/>
      </w:pPr>
      <w:r>
        <w:rPr>
          <w:rFonts w:ascii="宋体" w:hAnsi="宋体" w:eastAsia="宋体" w:cs="宋体"/>
          <w:color w:val="000"/>
          <w:sz w:val="28"/>
          <w:szCs w:val="28"/>
        </w:rPr>
        <w:t xml:space="preserve">这一年，内科护理组认真执行及落实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更新压疮护理技术，开展了压疮治疗新材料水胶体敷料的应用，促进创口愈合，缩短压疮患者的住院时间，从而减轻患者经济负担。更新及制定各种操作及应急流程，于9月份成功举行了消防安全演练。</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1月至10月出院病历555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根据患者提出病房空间及床距太窄，不利于活动和护理抢救治疗，存在患者跌倒、消防安全、院内感染等隐患，故重新科学合理布置了病床，此举得到患者和领导的好评。</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1、继续加强业务技能学习与培训，提高护理技能水平;2进一步完善护理服务流程与质控方案并认真贯彻执行;3、加强基础护理的落实，加强病区安全管理，创优质护理服务;4、成立康复护理小组，减少因脑梗塞所致的致残率，提高脑梗塞患者的生活质量。5、健全护理“质量、安全、服务”等各项管理制度，各项工作做到制度化、科学化、规范化。6、强化内涵建设，不断提高护理队伍整体素质，建设医德好、服务好、质量好的护理团队。7、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4"/>
          <w:szCs w:val="34"/>
          <w:b w:val="1"/>
          <w:bCs w:val="1"/>
        </w:rPr>
        <w:t xml:space="preserve">护士竞聘上岗述职报告篇三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20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护士竞聘上岗述职报告篇四</w:t>
      </w:r>
    </w:p>
    <w:p>
      <w:pPr>
        <w:ind w:left="0" w:right="0" w:firstLine="560"/>
        <w:spacing w:before="450" w:after="450" w:line="312" w:lineRule="auto"/>
      </w:pPr>
      <w:r>
        <w:rPr>
          <w:rFonts w:ascii="宋体" w:hAnsi="宋体" w:eastAsia="宋体" w:cs="宋体"/>
          <w:color w:val="000"/>
          <w:sz w:val="28"/>
          <w:szCs w:val="28"/>
        </w:rPr>
        <w:t xml:space="preserve">一年又在我们忙碌的脚步中勿勿而过，_年对于我来说，是成长的一年，也是收获的一年，是我刚刚踏入社会参加护理工作的第1个年头，这一年我们一起学习、交流、探讨，这一年我们一起感动、快乐、前行，这是值得我个人收藏的重要的一年，医院护士述职报告。护理工作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我牢记老师的教诲，用一颗真诚热情的心投身于卫生事业，用我的笑容让他们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导诊作为医院的窗口行业反映了一个单位的形象，我作为其中的一员，更应该用我的热情和真诚的笑脸为医院塑造一个好形象，以敏锐的洞察力和灵敏的观察力，弃旧图新，锐意进取，以顽强的意志和坚忍不拔的毅力，脚踏实地，奋力拼搏，不断地完善自己，充实自己，解放思想，转变观念，不断学习，借鉴，取长补短，实践着护理模式的转变。</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在以后的工作中，我会更加努力的完善自我，为医院的发展壮大项献自己的全部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2024-10-03T17:06:04+08:00</dcterms:created>
  <dcterms:modified xsi:type="dcterms:W3CDTF">2024-10-03T17:06:04+08:00</dcterms:modified>
</cp:coreProperties>
</file>

<file path=docProps/custom.xml><?xml version="1.0" encoding="utf-8"?>
<Properties xmlns="http://schemas.openxmlformats.org/officeDocument/2006/custom-properties" xmlns:vt="http://schemas.openxmlformats.org/officeDocument/2006/docPropsVTypes"/>
</file>