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2024市长两学一做动员部署讲话稿</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2024市长两学一做动员部署讲话稿(范文1)  4月19日，全省两学一做学习教育工作视频会议召开，省委书记、省人大常委会主任徐守盛讲话，省委副书记、省长杜家毫主持会议。全省会议结束后，我市接着召开会议，对全市两学一做学习教育工作进行具体部...</w:t>
      </w:r>
    </w:p>
    <w:p>
      <w:pPr>
        <w:ind w:left="0" w:right="0" w:firstLine="560"/>
        <w:spacing w:before="450" w:after="450" w:line="312" w:lineRule="auto"/>
      </w:pPr>
      <w:r>
        <w:rPr>
          <w:rFonts w:ascii="宋体" w:hAnsi="宋体" w:eastAsia="宋体" w:cs="宋体"/>
          <w:color w:val="000"/>
          <w:sz w:val="28"/>
          <w:szCs w:val="28"/>
        </w:rPr>
        <w:t xml:space="preserve">2024市长两学一做动员部署讲话稿(范文1)</w:t>
      </w:r>
    </w:p>
    <w:p>
      <w:pPr>
        <w:ind w:left="0" w:right="0" w:firstLine="560"/>
        <w:spacing w:before="450" w:after="450" w:line="312" w:lineRule="auto"/>
      </w:pPr>
      <w:r>
        <w:rPr>
          <w:rFonts w:ascii="宋体" w:hAnsi="宋体" w:eastAsia="宋体" w:cs="宋体"/>
          <w:color w:val="000"/>
          <w:sz w:val="28"/>
          <w:szCs w:val="28"/>
        </w:rPr>
        <w:t xml:space="preserve">4月19日，全省两学一做学习教育工作视频会议召开，省委书记、省人大常委会主任徐守盛讲话，省委副书记、省长杜家毫主持会议。全省会议结束后，我市接着召开会议，对全市两学一做学习教育工作进行具体部署。市委书记胡忠雄要求，全市上下要把思想和行动统一到中央和省委的决策部署上来，科学谋划，精心组织，对标看齐，高标准严要求推进两学一做学习教育。市委副书记、市长许显辉主持会议。市领导黎石秋、徐云波、黄加忠、黄进良、杨跃涛、彭建忠、李永军、何俊峰、孙达良、胡立安、曹友华及其他在职副厅级以上干部、市直部门主要负责人等参加会议。</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深入学习贯彻习近平总书记系列重要讲话精神、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胡忠雄结合益阳实际，围绕两学一做学习教育活动，就学什么、做什么、怎样边学边做和怎么做四个方面提出了具体要求。</w:t>
      </w:r>
    </w:p>
    <w:p>
      <w:pPr>
        <w:ind w:left="0" w:right="0" w:firstLine="560"/>
        <w:spacing w:before="450" w:after="450" w:line="312" w:lineRule="auto"/>
      </w:pPr>
      <w:r>
        <w:rPr>
          <w:rFonts w:ascii="宋体" w:hAnsi="宋体" w:eastAsia="宋体" w:cs="宋体"/>
          <w:color w:val="000"/>
          <w:sz w:val="28"/>
          <w:szCs w:val="28"/>
        </w:rPr>
        <w:t xml:space="preserve">胡忠雄指出，按照两学一做学习教育的实施方案，这次学习的内容主要是两大板块：学习党章党规，学习习近平总书记系列重要讲话。所以要明确学什么就必须深入学习领会习近平总书记系列重要讲话的基本精神，学习领会党中央治国理政新理念新思想新战略的基本内容，理解掌握增强党性修养、践行宗旨观念、涵养道德品格等基本要求这三个基本，抓住领导干部这一关键少数，守住共产党员为人做事的基准底线。要创新方式方法，通过集中学、专题学、研讨学等多种方式，把个人学和集中学结合起来、把线下学与线上学结合起来。要聚焦正反典型，坚持正面教育与反面警示相结合，做到见贤思齐，见不贤而内省。</w:t>
      </w:r>
    </w:p>
    <w:p>
      <w:pPr>
        <w:ind w:left="0" w:right="0" w:firstLine="560"/>
        <w:spacing w:before="450" w:after="450" w:line="312" w:lineRule="auto"/>
      </w:pPr>
      <w:r>
        <w:rPr>
          <w:rFonts w:ascii="宋体" w:hAnsi="宋体" w:eastAsia="宋体" w:cs="宋体"/>
          <w:color w:val="000"/>
          <w:sz w:val="28"/>
          <w:szCs w:val="28"/>
        </w:rPr>
        <w:t xml:space="preserve">胡忠雄强调，要始终把增强四种意识作为合格党员的根本。做合格共产党员，最根本的是增强政治意识、大局意识、核心意识、看齐意识。要把增强四个意识作为学习教育的一个根本要求来贯彻，做到表里如一、知行合一，严守政治纪律，遵守政治规矩，在党言党、在党忧党、在党为党。要把践行四讲四有作为合格党员的关键。讲政治、有信念，做到政治合格;讲规矩、有纪律，做到执行纪律合格;讲道德、有品行，做到品德合格;讲奉献、有作为，做到发挥作用合格，用实际行动彰显共产党人的风采。要把发挥模范作用作为合格党员的目标，要通过学习教育，推动每一名党员干部都提振精气神、保持昂扬向上的干劲韧劲，增强攻坚克难的意志品质，走在前列、干在实处。</w:t>
      </w:r>
    </w:p>
    <w:p>
      <w:pPr>
        <w:ind w:left="0" w:right="0" w:firstLine="560"/>
        <w:spacing w:before="450" w:after="450" w:line="312" w:lineRule="auto"/>
      </w:pPr>
      <w:r>
        <w:rPr>
          <w:rFonts w:ascii="宋体" w:hAnsi="宋体" w:eastAsia="宋体" w:cs="宋体"/>
          <w:color w:val="000"/>
          <w:sz w:val="28"/>
          <w:szCs w:val="28"/>
        </w:rPr>
        <w:t xml:space="preserve">胡忠雄强调，学得怎么样、做得是否合格，关键环节是，坚持问题导向，即知即改，立行立改;最终落脚是，通过深入学，扎实做，推动中心工作，促进事业发展。要把两学一做学习教育与做好益阳改革发展稳定各项工作结合起来，做到两手抓、两促进。要把两学一做学习教育与中心工作结合起来，抓好经济社会发展。要持续推进基层党建五个一行动，进一步强化责任抓落实，突出重点见成效。要确保领导班子换届风清气正，要扎实推进精准扶贫工作，切实做到精准识贫、精准访贫、精准扶贫。</w:t>
      </w:r>
    </w:p>
    <w:p>
      <w:pPr>
        <w:ind w:left="0" w:right="0" w:firstLine="560"/>
        <w:spacing w:before="450" w:after="450" w:line="312" w:lineRule="auto"/>
      </w:pPr>
      <w:r>
        <w:rPr>
          <w:rFonts w:ascii="宋体" w:hAnsi="宋体" w:eastAsia="宋体" w:cs="宋体"/>
          <w:color w:val="000"/>
          <w:sz w:val="28"/>
          <w:szCs w:val="28"/>
        </w:rPr>
        <w:t xml:space="preserve">胡忠雄要求，全市各级党委(党组)要把两学一做学习教育作为一项重大政治任务，高标杆定位，高起点谋划，高质量推进，从严从实从紧，确保学习教育取得实实在在的成效。要进一步压实责任，以上率下。各级党委(党组)要切实履行主体责任;主要负责同志要担负起第一责任人职责;组织部门要负责牵头组织实施，认真搞好统筹谋划和组织协调。要区分层次，分类指导。区分地区之间、部门之间、行业之间、基层单位之间、各种党组织和各类党员之间的实际情况，坚持具体化、精准化、差异化，分层分类分岗位提出针对性措施，防止大水漫灌。要强化宣传，营造氛围。要坚持开门抓教育，引导群众全过程参与、监督学习教育，要综合运用多种宣传手段和党员群众喜闻乐见的方式，宣传学习教育的重要意义和做法成效，增强学习教育的影响力。</w:t>
      </w:r>
    </w:p>
    <w:p>
      <w:pPr>
        <w:ind w:left="0" w:right="0" w:firstLine="560"/>
        <w:spacing w:before="450" w:after="450" w:line="312" w:lineRule="auto"/>
      </w:pPr>
      <w:r>
        <w:rPr>
          <w:rFonts w:ascii="宋体" w:hAnsi="宋体" w:eastAsia="宋体" w:cs="宋体"/>
          <w:color w:val="000"/>
          <w:sz w:val="28"/>
          <w:szCs w:val="28"/>
        </w:rPr>
        <w:t xml:space="preserve">2024市长两学一做动员部署讲话稿(范文2)</w:t>
      </w:r>
    </w:p>
    <w:p>
      <w:pPr>
        <w:ind w:left="0" w:right="0" w:firstLine="560"/>
        <w:spacing w:before="450" w:after="450" w:line="312" w:lineRule="auto"/>
      </w:pPr>
      <w:r>
        <w:rPr>
          <w:rFonts w:ascii="宋体" w:hAnsi="宋体" w:eastAsia="宋体" w:cs="宋体"/>
          <w:color w:val="000"/>
          <w:sz w:val="28"/>
          <w:szCs w:val="28"/>
        </w:rPr>
        <w:t xml:space="preserve">要深入学习贯彻习近平总书记系列重要讲话精神，充分认识开展两学一做学习教育的重要意义。两学一做学习教育是推动全面从严治党向基层延伸的重要创新和实践探索，是强化理论武装、加强思想政治建设的重要举措，是唤醒党员党的意识、严肃党内政治生活、营造风清气正良好政治生态的有力抓手，是担当起推动我国科技事业发展历史使命的迫切需要。</w:t>
      </w:r>
    </w:p>
    <w:p>
      <w:pPr>
        <w:ind w:left="0" w:right="0" w:firstLine="560"/>
        <w:spacing w:before="450" w:after="450" w:line="312" w:lineRule="auto"/>
      </w:pPr>
      <w:r>
        <w:rPr>
          <w:rFonts w:ascii="宋体" w:hAnsi="宋体" w:eastAsia="宋体" w:cs="宋体"/>
          <w:color w:val="000"/>
          <w:sz w:val="28"/>
          <w:szCs w:val="28"/>
        </w:rPr>
        <w:t xml:space="preserve">全体党员干部要通过两学一做学习教育，加强思想政治建设，进一步增强政治意识、大局意识、核心意识、看齐意识，在思想上行动上始终与以习近平同志为总书记的党中央保持高度一致。要尊崇党章，强化党员意识;要读原文、学原著、悟原意，深刻领会习近平总书记系列讲话精神的丰富内涵和核心要义，深入学习《习近平关于科技创新论述摘编》，坚定走中国特色自主创新道路的信心;要严明政治纪律和政治规矩，提高遵守党章党规的自觉性;要围绕贯彻落实科技改革发展重点任务，以党员标准严格要求自己，立足岗位作贡献。</w:t>
      </w:r>
    </w:p>
    <w:p>
      <w:pPr>
        <w:ind w:left="0" w:right="0" w:firstLine="560"/>
        <w:spacing w:before="450" w:after="450" w:line="312" w:lineRule="auto"/>
      </w:pPr>
      <w:r>
        <w:rPr>
          <w:rFonts w:ascii="宋体" w:hAnsi="宋体" w:eastAsia="宋体" w:cs="宋体"/>
          <w:color w:val="000"/>
          <w:sz w:val="28"/>
          <w:szCs w:val="28"/>
        </w:rPr>
        <w:t xml:space="preserve">要加强组织领导，层层落实责任，领导干部要以身作则，切实担负起主体责任，做到四到位，即学习认识到位、示范带动到位，督促指导到位、取得成效到位;广大党员要积极投入，做到四真正，即真正抓好学习、真正深入思考、真正找到差距，真正改进提高;要坚持两促进、两不误，以学习教育的成果推动科技改革发展重大任务贯彻落实。</w:t>
      </w:r>
    </w:p>
    <w:p>
      <w:pPr>
        <w:ind w:left="0" w:right="0" w:firstLine="560"/>
        <w:spacing w:before="450" w:after="450" w:line="312" w:lineRule="auto"/>
      </w:pPr>
      <w:r>
        <w:rPr>
          <w:rFonts w:ascii="宋体" w:hAnsi="宋体" w:eastAsia="宋体" w:cs="宋体"/>
          <w:color w:val="000"/>
          <w:sz w:val="28"/>
          <w:szCs w:val="28"/>
        </w:rPr>
        <w:t xml:space="preserve">各单位认真学习贯彻王xx讲话精神，按照部党组《实施方案》的具体部署要求，精心组织，扎实推进。各单位党政主要负责同志要把开展两学一做学习教育作为当前的重大政治任务，亲自部署传达，亲自组织学习、亲自抓好落实，确保两学一做学习教育扎实推进，取得实效。</w:t>
      </w:r>
    </w:p>
    <w:p>
      <w:pPr>
        <w:ind w:left="0" w:right="0" w:firstLine="560"/>
        <w:spacing w:before="450" w:after="450" w:line="312" w:lineRule="auto"/>
      </w:pPr>
      <w:r>
        <w:rPr>
          <w:rFonts w:ascii="宋体" w:hAnsi="宋体" w:eastAsia="宋体" w:cs="宋体"/>
          <w:color w:val="000"/>
          <w:sz w:val="28"/>
          <w:szCs w:val="28"/>
        </w:rPr>
        <w:t xml:space="preserve">2024市长两学一做动员部署讲话稿(范文3)</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一、要认真贯彻党的十八大和十八届三中、四中、五中全会精神及中央、省委、黄冈市委要求，把两学一做(学党章党规、学系列讲话，做合格党员)学习教育作为首要政治任务扎实抓紧抓好。</w:t>
      </w:r>
    </w:p>
    <w:p>
      <w:pPr>
        <w:ind w:left="0" w:right="0" w:firstLine="560"/>
        <w:spacing w:before="450" w:after="450" w:line="312" w:lineRule="auto"/>
      </w:pPr>
      <w:r>
        <w:rPr>
          <w:rFonts w:ascii="宋体" w:hAnsi="宋体" w:eastAsia="宋体" w:cs="宋体"/>
          <w:color w:val="000"/>
          <w:sz w:val="28"/>
          <w:szCs w:val="28"/>
        </w:rPr>
        <w:t xml:space="preserve">市委常委要带头学、经常学、做示范、作表率，深入学习党章党规，深入学习习近平总书记系列重要讲话，坚持学习常态化、制度化，做到以上率下，推动学习教育向全市各级党组织和全体党员拓展。通过学习，更好地坚定理想信念，在思想上政治上行动上同以习近平同志为总书记的党中央保持高度一致，严守党的政治纪律和政治规矩，落实主体责任，带动全市广大党员进一步坚定信仰信念、强化政治意识、树立清风正气、勇于担当作为，为加快推进现代港城、创新强市、城乡一体、生态武穴建设、率先全面建成小康社会提供坚强的思想政治保证。</w:t>
      </w:r>
    </w:p>
    <w:p>
      <w:pPr>
        <w:ind w:left="0" w:right="0" w:firstLine="560"/>
        <w:spacing w:before="450" w:after="450" w:line="312" w:lineRule="auto"/>
      </w:pPr>
      <w:r>
        <w:rPr>
          <w:rFonts w:ascii="宋体" w:hAnsi="宋体" w:eastAsia="宋体" w:cs="宋体"/>
          <w:color w:val="000"/>
          <w:sz w:val="28"/>
          <w:szCs w:val="28"/>
        </w:rPr>
        <w:t xml:space="preserve">二、《党章》是党的基本法、总规矩，党员、干部要把党章作为加强党性修养的必修课，自觉学党章、守党章、践党章、护党章，按照党的组织原则和党内政治生活准则办事;增强看齐意识，坚决贯彻党的理论、路线、方针和政策。</w:t>
      </w:r>
    </w:p>
    <w:p>
      <w:pPr>
        <w:ind w:left="0" w:right="0" w:firstLine="560"/>
        <w:spacing w:before="450" w:after="450" w:line="312" w:lineRule="auto"/>
      </w:pPr>
      <w:r>
        <w:rPr>
          <w:rFonts w:ascii="宋体" w:hAnsi="宋体" w:eastAsia="宋体" w:cs="宋体"/>
          <w:color w:val="000"/>
          <w:sz w:val="28"/>
          <w:szCs w:val="28"/>
        </w:rPr>
        <w:t xml:space="preserve">三、党规是对党员行为的进一步规范和指引。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四、习近平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习近平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五、全市党员、干部要加强主观世界改造，明底线、知敬畏，主动在思想上划出红线、在行动上明确底线，做到见贤思齐，学习先进，深学细照笃行，不断深刻反思，净化心灵，提升境界;不断整改自身存在的问题，自我净化、自我完善、自我革新、自我提高;切实增强实干意识，履职尽责、干事创业、勇于担当、奋发有为，做新时期的合格党员。</w:t>
      </w:r>
    </w:p>
    <w:p>
      <w:pPr>
        <w:ind w:left="0" w:right="0" w:firstLine="560"/>
        <w:spacing w:before="450" w:after="450" w:line="312" w:lineRule="auto"/>
      </w:pPr>
      <w:r>
        <w:rPr>
          <w:rFonts w:ascii="宋体" w:hAnsi="宋体" w:eastAsia="宋体" w:cs="宋体"/>
          <w:color w:val="000"/>
          <w:sz w:val="28"/>
          <w:szCs w:val="28"/>
        </w:rPr>
        <w:t xml:space="preserve">六、全市上下要迅速行动，掀起两学一做学习教育热潮，切实增强党的意识、宗旨意识、大局意识、责任意识，紧盯黄冈率先、全省领先、全国创先的工作标准，大力弘扬勇于担当的作风，大力倡导为勇于担当者而担当的精神，使全市广大党员干部始终坚持以加快武穴改革发展为己任，事不避难、勇于担当，积极投身到现代港城、创新强市、城乡一体、生态武穴建设事业中来，奋力当好新常态下的排头兵，不断开创武穴改革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2024-10-06T22:28:41+08:00</dcterms:created>
  <dcterms:modified xsi:type="dcterms:W3CDTF">2024-10-06T22:28:41+08:00</dcterms:modified>
</cp:coreProperties>
</file>

<file path=docProps/custom.xml><?xml version="1.0" encoding="utf-8"?>
<Properties xmlns="http://schemas.openxmlformats.org/officeDocument/2006/custom-properties" xmlns:vt="http://schemas.openxmlformats.org/officeDocument/2006/docPropsVTypes"/>
</file>