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2024年体改处年终工作总结</w:t>
      </w:r>
      <w:bookmarkEnd w:id="1"/>
    </w:p>
    <w:p>
      <w:pPr>
        <w:jc w:val="center"/>
        <w:spacing w:before="0" w:after="450"/>
      </w:pPr>
      <w:r>
        <w:rPr>
          <w:rFonts w:ascii="Arial" w:hAnsi="Arial" w:eastAsia="Arial" w:cs="Arial"/>
          <w:color w:val="999999"/>
          <w:sz w:val="20"/>
          <w:szCs w:val="20"/>
        </w:rPr>
        <w:t xml:space="preserve">来源：网络  作者：静水流深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体改处年终工作总结2024年是改革攻坚年。一年来，我处在委党组的领导下，以推进扩权强县试点和总体改革为重点，超前谋划、努力创新、真抓实干，较好地完成了各项工作任务。一、大力推进扩权强县改革扩权强县改革是今年允石省长亲自主抓的一项重...</w:t>
      </w:r>
    </w:p>
    <w:p>
      <w:pPr>
        <w:ind w:left="0" w:right="0" w:firstLine="560"/>
        <w:spacing w:before="450" w:after="450" w:line="312" w:lineRule="auto"/>
      </w:pPr>
      <w:r>
        <w:rPr>
          <w:rFonts w:ascii="宋体" w:hAnsi="宋体" w:eastAsia="宋体" w:cs="宋体"/>
          <w:color w:val="000"/>
          <w:sz w:val="28"/>
          <w:szCs w:val="28"/>
        </w:rPr>
        <w:t xml:space="preserve">2024年体改处年终工作总结</w:t>
      </w:r>
    </w:p>
    <w:p>
      <w:pPr>
        <w:ind w:left="0" w:right="0" w:firstLine="560"/>
        <w:spacing w:before="450" w:after="450" w:line="312" w:lineRule="auto"/>
      </w:pPr>
      <w:r>
        <w:rPr>
          <w:rFonts w:ascii="宋体" w:hAnsi="宋体" w:eastAsia="宋体" w:cs="宋体"/>
          <w:color w:val="000"/>
          <w:sz w:val="28"/>
          <w:szCs w:val="28"/>
        </w:rPr>
        <w:t xml:space="preserve">2024年是改革攻坚年。一年来，我处在委党组的领导下，以推进扩权强县试点和总体改革为重点，超前谋划、努力创新、真抓实干，较好地完成了各项工作任务。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一、大力推进扩权强县改革扩权强县改革是今年允石省长亲自主抓的一项重点工作，我委是这项工作的总牵头部门。围绕落实省政府和委党组的安排部署 题。</w:t>
      </w:r>
    </w:p>
    <w:p>
      <w:pPr>
        <w:ind w:left="0" w:right="0" w:firstLine="560"/>
        <w:spacing w:before="450" w:after="450" w:line="312" w:lineRule="auto"/>
      </w:pPr>
      <w:r>
        <w:rPr>
          <w:rFonts w:ascii="宋体" w:hAnsi="宋体" w:eastAsia="宋体" w:cs="宋体"/>
          <w:color w:val="000"/>
          <w:sz w:val="28"/>
          <w:szCs w:val="28"/>
        </w:rPr>
        <w:t xml:space="preserve">一是针对各扩权县（市）反映的扩权改革实施过程中提出的256个问题和建议，与省有关部门逐一研究、沟通，并进行了梳理和答复。二是会同人教处等11个委内处室就如何落实小平主任在《关于面向扩权县（市）进行发展改革业务培训的总结报告》上的批示，解决扩权县（市）发展改革局反映的扩权强县改革中存在的问题进行了专门研究，提出了解决意见。</w:t>
      </w:r>
    </w:p>
    <w:p>
      <w:pPr>
        <w:ind w:left="0" w:right="0" w:firstLine="560"/>
        <w:spacing w:before="450" w:after="450" w:line="312" w:lineRule="auto"/>
      </w:pPr>
      <w:r>
        <w:rPr>
          <w:rFonts w:ascii="宋体" w:hAnsi="宋体" w:eastAsia="宋体" w:cs="宋体"/>
          <w:color w:val="000"/>
          <w:sz w:val="28"/>
          <w:szCs w:val="28"/>
        </w:rPr>
        <w:t xml:space="preserve">三是在委“调研周”活动中，对基层反映的关于扩权强县改革方面的问题进行了答复。</w:t>
      </w:r>
    </w:p>
    <w:p>
      <w:pPr>
        <w:ind w:left="0" w:right="0" w:firstLine="560"/>
        <w:spacing w:before="450" w:after="450" w:line="312" w:lineRule="auto"/>
      </w:pPr>
      <w:r>
        <w:rPr>
          <w:rFonts w:ascii="宋体" w:hAnsi="宋体" w:eastAsia="宋体" w:cs="宋体"/>
          <w:color w:val="000"/>
          <w:sz w:val="28"/>
          <w:szCs w:val="28"/>
        </w:rPr>
        <w:t xml:space="preserve">（五）抓紧业务培训。一是针对扩权县（市）有关人员素质偏低的状况，督促各级各部门加大培训力度。</w:t>
      </w:r>
    </w:p>
    <w:p>
      <w:pPr>
        <w:ind w:left="0" w:right="0" w:firstLine="560"/>
        <w:spacing w:before="450" w:after="450" w:line="312" w:lineRule="auto"/>
      </w:pPr>
      <w:r>
        <w:rPr>
          <w:rFonts w:ascii="宋体" w:hAnsi="宋体" w:eastAsia="宋体" w:cs="宋体"/>
          <w:color w:val="000"/>
          <w:sz w:val="28"/>
          <w:szCs w:val="28"/>
        </w:rPr>
        <w:t xml:space="preserve">*政8号文件涉及的30多个有关部门进行了培训，部分完成了第二次培训。各扩权县（市）也采取到上挂职、请进来等多种形式，加强了业务学习。</w:t>
      </w:r>
    </w:p>
    <w:p>
      <w:pPr>
        <w:ind w:left="0" w:right="0" w:firstLine="560"/>
        <w:spacing w:before="450" w:after="450" w:line="312" w:lineRule="auto"/>
      </w:pPr>
      <w:r>
        <w:rPr>
          <w:rFonts w:ascii="宋体" w:hAnsi="宋体" w:eastAsia="宋体" w:cs="宋体"/>
          <w:color w:val="000"/>
          <w:sz w:val="28"/>
          <w:szCs w:val="28"/>
        </w:rPr>
        <w:t xml:space="preserve">二是积极参与我委扩权强县培训工作，为两期培训班就扩权强县有关内容作了讲授。三是与委培训中心共同辑印了《××省扩权强县发展和改革业务指南》，并及时发送各扩权县（市）发展改革部门。</w:t>
      </w:r>
    </w:p>
    <w:p>
      <w:pPr>
        <w:ind w:left="0" w:right="0" w:firstLine="560"/>
        <w:spacing w:before="450" w:after="450" w:line="312" w:lineRule="auto"/>
      </w:pPr>
      <w:r>
        <w:rPr>
          <w:rFonts w:ascii="宋体" w:hAnsi="宋体" w:eastAsia="宋体" w:cs="宋体"/>
          <w:color w:val="000"/>
          <w:sz w:val="28"/>
          <w:szCs w:val="28"/>
        </w:rPr>
        <w:t xml:space="preserve">（六）及时传递信息。创办并编发《扩权强县工作简报》44期，及时将扩权强县改革的有关政策文件、领导讲话、先进经验等，下发各设区市、扩权县（市），有力地推动了扩权强县改革顺利进行。</w:t>
      </w:r>
    </w:p>
    <w:p>
      <w:pPr>
        <w:ind w:left="0" w:right="0" w:firstLine="560"/>
        <w:spacing w:before="450" w:after="450" w:line="312" w:lineRule="auto"/>
      </w:pPr>
      <w:r>
        <w:rPr>
          <w:rFonts w:ascii="宋体" w:hAnsi="宋体" w:eastAsia="宋体" w:cs="宋体"/>
          <w:color w:val="000"/>
          <w:sz w:val="28"/>
          <w:szCs w:val="28"/>
        </w:rPr>
        <w:t xml:space="preserve">同时，还起草了其他有关扩权强县改革的重要材料20余件。包括：针对《每日重要动态》110期反映的四个方面问题，起草了扩权强县进展情况及下一步工作安排上报克明书记、允石省长；起草了《关于扩大管理权限县（市）范围的报告》报省政府审定；起草了《关于扩权强县工作有关情况的报告》报中央巡视组等。</w:t>
      </w:r>
    </w:p>
    <w:p>
      <w:pPr>
        <w:ind w:left="0" w:right="0" w:firstLine="560"/>
        <w:spacing w:before="450" w:after="450" w:line="312" w:lineRule="auto"/>
      </w:pPr>
      <w:r>
        <w:rPr>
          <w:rFonts w:ascii="宋体" w:hAnsi="宋体" w:eastAsia="宋体" w:cs="宋体"/>
          <w:color w:val="000"/>
          <w:sz w:val="28"/>
          <w:szCs w:val="28"/>
        </w:rPr>
        <w:t xml:space="preserve">我省扩权强县改革得到了国家发展改革委的肯定。《国家发展改革委信息》、《国家发展改革委工作通讯》和《经济体制改革信息》先后刊登了我省扩权强县的做法。</w:t>
      </w:r>
    </w:p>
    <w:p>
      <w:pPr>
        <w:ind w:left="0" w:right="0" w:firstLine="560"/>
        <w:spacing w:before="450" w:after="450" w:line="312" w:lineRule="auto"/>
      </w:pPr>
      <w:r>
        <w:rPr>
          <w:rFonts w:ascii="宋体" w:hAnsi="宋体" w:eastAsia="宋体" w:cs="宋体"/>
          <w:color w:val="000"/>
          <w:sz w:val="28"/>
          <w:szCs w:val="28"/>
        </w:rPr>
        <w:t xml:space="preserve">《中国改革报》作了长篇报道。内蒙古、江西、陕西等省区来我省进行了学习考察。</w:t>
      </w:r>
    </w:p>
    <w:p>
      <w:pPr>
        <w:ind w:left="0" w:right="0" w:firstLine="560"/>
        <w:spacing w:before="450" w:after="450" w:line="312" w:lineRule="auto"/>
      </w:pPr>
      <w:r>
        <w:rPr>
          <w:rFonts w:ascii="宋体" w:hAnsi="宋体" w:eastAsia="宋体" w:cs="宋体"/>
          <w:color w:val="000"/>
          <w:sz w:val="28"/>
          <w:szCs w:val="28"/>
        </w:rPr>
        <w:t xml:space="preserve">二、统筹推进全省总体改革统筹推进全省总体改革是我委的一项重要职能，作为职能处室，我们主要做了以下五项工作：</w:t>
      </w:r>
    </w:p>
    <w:p>
      <w:pPr>
        <w:ind w:left="0" w:right="0" w:firstLine="560"/>
        <w:spacing w:before="450" w:after="450" w:line="312" w:lineRule="auto"/>
      </w:pPr>
      <w:r>
        <w:rPr>
          <w:rFonts w:ascii="宋体" w:hAnsi="宋体" w:eastAsia="宋体" w:cs="宋体"/>
          <w:color w:val="000"/>
          <w:sz w:val="28"/>
          <w:szCs w:val="28"/>
        </w:rPr>
        <w:t xml:space="preserve">1、制定方案。为加强对改革的总体指导，在深入调查研究的基础上，起草了《××省2024年经济体制改革重点工作指导意见》，经省政府研究同意后，以*政200935号文件下发。</w:t>
      </w:r>
    </w:p>
    <w:p>
      <w:pPr>
        <w:ind w:left="0" w:right="0" w:firstLine="560"/>
        <w:spacing w:before="450" w:after="450" w:line="312" w:lineRule="auto"/>
      </w:pPr>
      <w:r>
        <w:rPr>
          <w:rFonts w:ascii="宋体" w:hAnsi="宋体" w:eastAsia="宋体" w:cs="宋体"/>
          <w:color w:val="000"/>
          <w:sz w:val="28"/>
          <w:szCs w:val="28"/>
        </w:rPr>
        <w:t xml:space="preserve">该《意见》从“深化国有企业和国有资产管理体制改革”等九个方面提出了2024年全省经济体制改革的重点工作任务，成为指导和推动全省2024年经济体制改革工作的重要文件。本文章共2页，当前在第1页 [1] [2] 下一页本文章共2页，当前在第2页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2、分解任务。根据省直各部门的职能分工，起草了《2024年全省改革工作任务分解》，将全省2024年改革工作任务逐项分解，落实责任部门，经省政府同意后，以*政办函200929号文件下发。</w:t>
      </w:r>
    </w:p>
    <w:p>
      <w:pPr>
        <w:ind w:left="0" w:right="0" w:firstLine="560"/>
        <w:spacing w:before="450" w:after="450" w:line="312" w:lineRule="auto"/>
      </w:pPr>
      <w:r>
        <w:rPr>
          <w:rFonts w:ascii="宋体" w:hAnsi="宋体" w:eastAsia="宋体" w:cs="宋体"/>
          <w:color w:val="000"/>
          <w:sz w:val="28"/>
          <w:szCs w:val="28"/>
        </w:rPr>
        <w:t xml:space="preserve">3、掌握进度。对全省2024年改革任务完成情况进行了综合分析，起草了《2024年全省重点改革任务完成情况》报省政府，允石省长和庚茂常务副省长都作了批示。</w:t>
      </w:r>
    </w:p>
    <w:p>
      <w:pPr>
        <w:ind w:left="0" w:right="0" w:firstLine="560"/>
        <w:spacing w:before="450" w:after="450" w:line="312" w:lineRule="auto"/>
      </w:pPr>
      <w:r>
        <w:rPr>
          <w:rFonts w:ascii="宋体" w:hAnsi="宋体" w:eastAsia="宋体" w:cs="宋体"/>
          <w:color w:val="000"/>
          <w:sz w:val="28"/>
          <w:szCs w:val="28"/>
        </w:rPr>
        <w:t xml:space="preserve">对今年的改革及时掌握进展，将有关情况报省政府和国家发展改革委材料3个，包括：贯彻落实全国体改工作会议精神的情况、全省上半年经济体制改革工作进展情况、关于贯彻落实《国家发展改革委关于进一步加强发展改革部门经济体制改革工作的意见》的情况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2024-11-01T14:19:44+08:00</dcterms:created>
  <dcterms:modified xsi:type="dcterms:W3CDTF">2024-11-01T14:19:44+08:00</dcterms:modified>
</cp:coreProperties>
</file>

<file path=docProps/custom.xml><?xml version="1.0" encoding="utf-8"?>
<Properties xmlns="http://schemas.openxmlformats.org/officeDocument/2006/custom-properties" xmlns:vt="http://schemas.openxmlformats.org/officeDocument/2006/docPropsVTypes"/>
</file>