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供销社2024年工作总结和2024年工作计划</w:t>
      </w:r>
      <w:bookmarkEnd w:id="1"/>
    </w:p>
    <w:p>
      <w:pPr>
        <w:jc w:val="center"/>
        <w:spacing w:before="0" w:after="450"/>
      </w:pPr>
      <w:r>
        <w:rPr>
          <w:rFonts w:ascii="Arial" w:hAnsi="Arial" w:eastAsia="Arial" w:cs="Arial"/>
          <w:color w:val="999999"/>
          <w:sz w:val="20"/>
          <w:szCs w:val="20"/>
        </w:rPr>
        <w:t xml:space="preserve">来源：网络  作者：悠然自得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来，××县供销社在县委、政府的领导下，在州供销社的指导和有关部门的支持帮助下，以党的十七大和十七届三中、四中全会精神为指导，按照科学发展观的要求，全面贯彻落实省、州、县党委、政府关于深化改革推进供销合作社“二次创业”的实施意见，加...</w:t>
      </w:r>
    </w:p>
    <w:p>
      <w:pPr>
        <w:ind w:left="0" w:right="0" w:firstLine="560"/>
        <w:spacing w:before="450" w:after="450" w:line="312" w:lineRule="auto"/>
      </w:pPr>
      <w:r>
        <w:rPr>
          <w:rFonts w:ascii="宋体" w:hAnsi="宋体" w:eastAsia="宋体" w:cs="宋体"/>
          <w:color w:val="000"/>
          <w:sz w:val="28"/>
          <w:szCs w:val="28"/>
        </w:rPr>
        <w:t xml:space="preserve">2024年来，××县供销社在县委、政府的领导下，在州供销社的指导和有关部门的支持帮助下，以党的十七大和十七届三中、四中全会精神为指导，按照科学发展观的要求，全面贯彻落实省、州、县党委、政府关于深化改革推进供销合作社“二次创业”的实施意见，加快“两社一会”发展步伐，着力推进“乡村流通工程”建设，做大做强主营业务，提升为农服务实力，打造为农服务新平台，全系统经济运行情况良好，各项工作取得了显著成效。</w:t>
      </w:r>
    </w:p>
    <w:p>
      <w:pPr>
        <w:ind w:left="0" w:right="0" w:firstLine="560"/>
        <w:spacing w:before="450" w:after="450" w:line="312" w:lineRule="auto"/>
      </w:pPr>
      <w:r>
        <w:rPr>
          <w:rFonts w:ascii="宋体" w:hAnsi="宋体" w:eastAsia="宋体" w:cs="宋体"/>
          <w:color w:val="000"/>
          <w:sz w:val="28"/>
          <w:szCs w:val="28"/>
        </w:rPr>
        <w:t xml:space="preserve">一、2024年各项工作任务完成情况</w:t>
      </w:r>
    </w:p>
    <w:p>
      <w:pPr>
        <w:ind w:left="0" w:right="0" w:firstLine="560"/>
        <w:spacing w:before="450" w:after="450" w:line="312" w:lineRule="auto"/>
      </w:pPr>
      <w:r>
        <w:rPr>
          <w:rFonts w:ascii="宋体" w:hAnsi="宋体" w:eastAsia="宋体" w:cs="宋体"/>
          <w:color w:val="000"/>
          <w:sz w:val="28"/>
          <w:szCs w:val="28"/>
        </w:rPr>
        <w:t xml:space="preserve">（一）各项考核指标完成情况。</w:t>
      </w:r>
    </w:p>
    <w:p>
      <w:pPr>
        <w:ind w:left="0" w:right="0" w:firstLine="560"/>
        <w:spacing w:before="450" w:after="450" w:line="312" w:lineRule="auto"/>
      </w:pPr>
      <w:r>
        <w:rPr>
          <w:rFonts w:ascii="宋体" w:hAnsi="宋体" w:eastAsia="宋体" w:cs="宋体"/>
          <w:color w:val="000"/>
          <w:sz w:val="28"/>
          <w:szCs w:val="28"/>
        </w:rPr>
        <w:t xml:space="preserve">今年州供销社对我县供销社的考核指标从原来的五项增加为八项，各项考核指标完成情况如下：</w:t>
      </w:r>
    </w:p>
    <w:p>
      <w:pPr>
        <w:ind w:left="0" w:right="0" w:firstLine="560"/>
        <w:spacing w:before="450" w:after="450" w:line="312" w:lineRule="auto"/>
      </w:pPr>
      <w:r>
        <w:rPr>
          <w:rFonts w:ascii="宋体" w:hAnsi="宋体" w:eastAsia="宋体" w:cs="宋体"/>
          <w:color w:val="000"/>
          <w:sz w:val="28"/>
          <w:szCs w:val="28"/>
        </w:rPr>
        <w:t xml:space="preserve">1、建设红河农资连锁加盟店州社下达考核指标为5个，实际完成5个，完成任务的100； 3、人员培训州社下达考核指标为900人，实际完成培训1256人，完成任务的139.55。其中培训农产品经纪人120人，实际培训174人，完成任务的145。</w:t>
      </w:r>
    </w:p>
    <w:p>
      <w:pPr>
        <w:ind w:left="0" w:right="0" w:firstLine="560"/>
        <w:spacing w:before="450" w:after="450" w:line="312" w:lineRule="auto"/>
      </w:pPr>
      <w:r>
        <w:rPr>
          <w:rFonts w:ascii="宋体" w:hAnsi="宋体" w:eastAsia="宋体" w:cs="宋体"/>
          <w:color w:val="000"/>
          <w:sz w:val="28"/>
          <w:szCs w:val="28"/>
        </w:rPr>
        <w:t xml:space="preserve">4、发展红河农产品信息网基层站点数州社下达考核指标为2个，已发展4个，完成任务的200。 6、经营总额州社下达考核指标为27000万元，完成29000万元，完成任务的107.41；</w:t>
      </w:r>
    </w:p>
    <w:p>
      <w:pPr>
        <w:ind w:left="0" w:right="0" w:firstLine="560"/>
        <w:spacing w:before="450" w:after="450" w:line="312" w:lineRule="auto"/>
      </w:pPr>
      <w:r>
        <w:rPr>
          <w:rFonts w:ascii="宋体" w:hAnsi="宋体" w:eastAsia="宋体" w:cs="宋体"/>
          <w:color w:val="000"/>
          <w:sz w:val="28"/>
          <w:szCs w:val="28"/>
        </w:rPr>
        <w:t xml:space="preserve">7、化肥销售州社下达考核指标为57200吨，完成65000吨，完成任务数的113.64； （二）今年开展的主要工作情况。 2、抓好烟花爆竹安全经营管理和食盐销售工作。我社大力宣传烟花爆竹法律法规以及鉴别真假烟花爆竹的常识，全年共发放宣传资料1200多份，积极主动配合安监、公安、工商、质监等部门，对11个乡镇和集贸市场进行专项检查，检查经营网点269户，收缴非法烟花爆竹128件，价值1.15万元。在食盐经营中，不断创新管理模式、经营方式和激励机制，全年销售食盐2150吨，完成计划数的110，取得了较好的经济效益。 一是认真学习领会文件精神，扎实做好我县实施意见起草工作。组织起草小组的工作人员认真学习有关供销社改革发展的一系列文件，深刻领会文件精神；积极向县委、政府分管供销社的领导请示汇报，明确了用5年左右时间，全力打造六大网络和一支队伍建设的“乡村流通工程”，使全县广大农村基本实现“四进村、五个有”；深入到部分乡镇和村委会及基层供销社开展调查研究，认真听取意见或建议；组织有关科室收集起草文件所需的各种数据资料；结合我县的实际，认真代县委、政府起草《中共××县委、××县人民政府关于深化改革推进供销合作社“二次创业”的实施意见（征求意见稿）》和《××县“乡村流通工程”建设发展规划（2024-2024年）》（草案）。</w:t>
      </w:r>
    </w:p>
    <w:p>
      <w:pPr>
        <w:ind w:left="0" w:right="0" w:firstLine="560"/>
        <w:spacing w:before="450" w:after="450" w:line="312" w:lineRule="auto"/>
      </w:pPr>
      <w:r>
        <w:rPr>
          <w:rFonts w:ascii="宋体" w:hAnsi="宋体" w:eastAsia="宋体" w:cs="宋体"/>
          <w:color w:val="000"/>
          <w:sz w:val="28"/>
          <w:szCs w:val="28"/>
        </w:rPr>
        <w:t xml:space="preserve">二是健全机构，制定实施意见。为了确保我县“乡村流通工程”建设顺利实施，我社成立了以主要领导为组长的“乡村流通工程”建设领导小组和发展农村合作经济组织领导小组，同时制定了《××县供销社2024年发展农村合作经济组织的实施意见》和《××县供销社2024年“乡村流通工程”建设实施意见》，就如何开展工作提出了具体要求，明确了目标任务，并积极争取省、州、县“乡村流通工程”建设资金81.8万元，为全县乡村流通工程建设提供了保障。</w:t>
      </w:r>
    </w:p>
    <w:p>
      <w:pPr>
        <w:ind w:left="0" w:right="0" w:firstLine="560"/>
        <w:spacing w:before="450" w:after="450" w:line="312" w:lineRule="auto"/>
      </w:pPr>
      <w:r>
        <w:rPr>
          <w:rFonts w:ascii="宋体" w:hAnsi="宋体" w:eastAsia="宋体" w:cs="宋体"/>
          <w:color w:val="000"/>
          <w:sz w:val="28"/>
          <w:szCs w:val="28"/>
        </w:rPr>
        <w:t xml:space="preserve">三是加强对专项扶持资金的管理使用。为认真做好上级补助资金的使用和管理，确保补助资金规范使用，我社在实施“乡村流通工程”建设和发展“两社一会”中，根据规模大小、服务能力给予不同金额的补助。对专业合作社举办的科技培训，根据培训人员的多少，共给予27500元的经费扶持。建设烟花爆竹配送中心投资10万元，建设日用工业品配送中心投资5万元。全年共投入扶持经费80余万元。9篇。</w:t>
      </w:r>
    </w:p>
    <w:p>
      <w:pPr>
        <w:ind w:left="0" w:right="0" w:firstLine="560"/>
        <w:spacing w:before="450" w:after="450" w:line="312" w:lineRule="auto"/>
      </w:pPr>
      <w:r>
        <w:rPr>
          <w:rFonts w:ascii="宋体" w:hAnsi="宋体" w:eastAsia="宋体" w:cs="宋体"/>
          <w:color w:val="000"/>
          <w:sz w:val="28"/>
          <w:szCs w:val="28"/>
        </w:rPr>
        <w:t xml:space="preserve">5、抓好安全生产和信访工作。我社高度重视安全生产工作，一年来召开安全学习、布置工作会议16次，举办安 6、加强党的建设和党风廉政建设。按照与县委、县人民政府签订的《××县2024年党风廉政建设责任书》的要求，把反腐倡廉工作融入到贯彻落实省、州、县党委、政府关于深化改革推进供销合作社“二次创业”的文件精神中，从源头上防止腐败，认真执行党内监督各项制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宣传力度不够。在宣传实施“乡村流通工程”建设和发展农村合作经济组织中，由于受自然和教育等条件限制，部分农民特别是山区农民获取信息比较困难，对新生事物不易接受，加之对发展农村合作经济组织宣传手段单一，影响了以后的发展和农民参与的积极性。</w:t>
      </w:r>
    </w:p>
    <w:p>
      <w:pPr>
        <w:ind w:left="0" w:right="0" w:firstLine="560"/>
        <w:spacing w:before="450" w:after="450" w:line="312" w:lineRule="auto"/>
      </w:pPr>
      <w:r>
        <w:rPr>
          <w:rFonts w:ascii="宋体" w:hAnsi="宋体" w:eastAsia="宋体" w:cs="宋体"/>
          <w:color w:val="000"/>
          <w:sz w:val="28"/>
          <w:szCs w:val="28"/>
        </w:rPr>
        <w:t xml:space="preserve">（二）政策支撑力度不够。在发展农村合作经济组织的过程中，存在多部门参与，多头发展，重复发展的现象，造成了责任不清，资金分散，资源浪费，不利于工作开展及合作经济组织健康发展的问题。</w:t>
      </w:r>
    </w:p>
    <w:p>
      <w:pPr>
        <w:ind w:left="0" w:right="0" w:firstLine="560"/>
        <w:spacing w:before="450" w:after="450" w:line="312" w:lineRule="auto"/>
      </w:pPr>
      <w:r>
        <w:rPr>
          <w:rFonts w:ascii="宋体" w:hAnsi="宋体" w:eastAsia="宋体" w:cs="宋体"/>
          <w:color w:val="000"/>
          <w:sz w:val="28"/>
          <w:szCs w:val="28"/>
        </w:rPr>
        <w:t xml:space="preserve">（三）政策落实不到位。《农民专业合作社法》实施后，中央对农民专业合作社出台了扶持政策，但未落实到位，如合作社贷款问题，还有税收征管问题。由于农民专业合作社在农村，并处于发展初期，成员之间结合处于半松散状态，税收管理月申报制度是否能有所改变。</w:t>
      </w:r>
    </w:p>
    <w:p>
      <w:pPr>
        <w:ind w:left="0" w:right="0" w:firstLine="560"/>
        <w:spacing w:before="450" w:after="450" w:line="312" w:lineRule="auto"/>
      </w:pPr>
      <w:r>
        <w:rPr>
          <w:rFonts w:ascii="宋体" w:hAnsi="宋体" w:eastAsia="宋体" w:cs="宋体"/>
          <w:color w:val="000"/>
          <w:sz w:val="28"/>
          <w:szCs w:val="28"/>
        </w:rPr>
        <w:t xml:space="preserve">（四）扶持资金紧缺。随着供销社职能的转变，在发展农村合作经济组织过程中，虽有一定的资金补助，但与实际需要的资金尚有较大差距，对已发展的合作经济组织扶持力度不大，按照我县2024至2024年“乡村流通工程”建设的规划，资金紧缺仍是制约推进供销社“二次创业”的突出问题。</w:t>
      </w:r>
    </w:p>
    <w:p>
      <w:pPr>
        <w:ind w:left="0" w:right="0" w:firstLine="560"/>
        <w:spacing w:before="450" w:after="450" w:line="312" w:lineRule="auto"/>
      </w:pPr>
      <w:r>
        <w:rPr>
          <w:rFonts w:ascii="宋体" w:hAnsi="宋体" w:eastAsia="宋体" w:cs="宋体"/>
          <w:color w:val="000"/>
          <w:sz w:val="28"/>
          <w:szCs w:val="28"/>
        </w:rPr>
        <w:t xml:space="preserve">（五）缺少农产品信息网信息人员。2024年××县农产品信息网信息发布站点发展到10个，专职信息员少，兼职信息员多，需要加强业务培训学习和站点的维护经费及人员经费。</w:t>
      </w:r>
    </w:p>
    <w:p>
      <w:pPr>
        <w:ind w:left="0" w:right="0" w:firstLine="560"/>
        <w:spacing w:before="450" w:after="450" w:line="312" w:lineRule="auto"/>
      </w:pPr>
      <w:r>
        <w:rPr>
          <w:rFonts w:ascii="宋体" w:hAnsi="宋体" w:eastAsia="宋体" w:cs="宋体"/>
          <w:color w:val="000"/>
          <w:sz w:val="28"/>
          <w:szCs w:val="28"/>
        </w:rPr>
        <w:t xml:space="preserve">（六）党委班子不健全。供销社近年来党委班子一直不健全，随着供销社职能的转变，应加强充实领导职数，健全领导班子。</w:t>
      </w:r>
    </w:p>
    <w:p>
      <w:pPr>
        <w:ind w:left="0" w:right="0" w:firstLine="560"/>
        <w:spacing w:before="450" w:after="450" w:line="312" w:lineRule="auto"/>
      </w:pPr>
      <w:r>
        <w:rPr>
          <w:rFonts w:ascii="宋体" w:hAnsi="宋体" w:eastAsia="宋体" w:cs="宋体"/>
          <w:color w:val="000"/>
          <w:sz w:val="28"/>
          <w:szCs w:val="28"/>
        </w:rPr>
        <w:t xml:space="preserve">（七）烟花爆竹市场混乱。流通环节进货渠道混乱，伪劣产品充斥市场等情况还比较突出。</w:t>
      </w:r>
    </w:p>
    <w:p>
      <w:pPr>
        <w:ind w:left="0" w:right="0" w:firstLine="560"/>
        <w:spacing w:before="450" w:after="450" w:line="312" w:lineRule="auto"/>
      </w:pPr>
      <w:r>
        <w:rPr>
          <w:rFonts w:ascii="宋体" w:hAnsi="宋体" w:eastAsia="宋体" w:cs="宋体"/>
          <w:color w:val="000"/>
          <w:sz w:val="28"/>
          <w:szCs w:val="28"/>
        </w:rPr>
        <w:t xml:space="preserve">（八）历史遗留问题较多。企业负债大，经营资金紧缺，部分企业欠社会保险统筹金比较严重，分流人员的续保问题得不到解决。</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一）继续做好农用物资的供应工作和传统经营业务的开展。抓好农用物资的供应工作，依托现有营销网络，利用已发展的各类专业合作社、综合服务社和农资连锁店，开拓市场经营，提高服务质量，保证全县农业生产用肥。同时加强烟花爆竹、食盐的经营管理，发挥我县烟花爆竹协会和食盐协会的积极作用，严把烟花爆竹、食盐进货、储存、销售关，做大做强烟花爆竹、食盐专营工作，实现全县食盐和烟花爆竹的连锁配送，保证全县市场供应。</w:t>
      </w:r>
    </w:p>
    <w:p>
      <w:pPr>
        <w:ind w:left="0" w:right="0" w:firstLine="560"/>
        <w:spacing w:before="450" w:after="450" w:line="312" w:lineRule="auto"/>
      </w:pPr>
      <w:r>
        <w:rPr>
          <w:rFonts w:ascii="宋体" w:hAnsi="宋体" w:eastAsia="宋体" w:cs="宋体"/>
          <w:color w:val="000"/>
          <w:sz w:val="28"/>
          <w:szCs w:val="28"/>
        </w:rPr>
        <w:t xml:space="preserve">（二）大力实施“乡村流通工程”建设，发展农村合作经济组织。按照《××县“乡村流通工程”建设发展规划（2024-2024年）》提出的目标任务，积极探索我县实施“乡村流通工程”建设的新路子，努力推进并实施供销社“二次创业”，为建设社会主义新农村、推进××新发展做出新的更大贡献。</w:t>
      </w:r>
    </w:p>
    <w:p>
      <w:pPr>
        <w:ind w:left="0" w:right="0" w:firstLine="560"/>
        <w:spacing w:before="450" w:after="450" w:line="312" w:lineRule="auto"/>
      </w:pPr>
      <w:r>
        <w:rPr>
          <w:rFonts w:ascii="宋体" w:hAnsi="宋体" w:eastAsia="宋体" w:cs="宋体"/>
          <w:color w:val="000"/>
          <w:sz w:val="28"/>
          <w:szCs w:val="28"/>
        </w:rPr>
        <w:t xml:space="preserve">（三）继续抓好红河农产品信息网的信息发布工作。加强信息员队伍的思想教育和业务培训，充分利用信息网络平台，深入农村、市场及时掌握信息，认真分析预测，广泛发布农产品信息，真正服务好农民，切实把“红农网”的各项工作做好。</w:t>
      </w:r>
    </w:p>
    <w:p>
      <w:pPr>
        <w:ind w:left="0" w:right="0" w:firstLine="560"/>
        <w:spacing w:before="450" w:after="450" w:line="312" w:lineRule="auto"/>
      </w:pPr>
      <w:r>
        <w:rPr>
          <w:rFonts w:ascii="宋体" w:hAnsi="宋体" w:eastAsia="宋体" w:cs="宋体"/>
          <w:color w:val="000"/>
          <w:sz w:val="28"/>
          <w:szCs w:val="28"/>
        </w:rPr>
        <w:t xml:space="preserve">（四）加强社有资产的监管及运营。严格执行《××县供销社改制企业剩余资产管理办法（试行）》，履行社有资产管理中心职能，从组织协调、服务方面与县财政共同抓好社有资产的监管工作，确保社有资产保值增值。</w:t>
      </w:r>
    </w:p>
    <w:p>
      <w:pPr>
        <w:ind w:left="0" w:right="0" w:firstLine="560"/>
        <w:spacing w:before="450" w:after="450" w:line="312" w:lineRule="auto"/>
      </w:pPr>
      <w:r>
        <w:rPr>
          <w:rFonts w:ascii="宋体" w:hAnsi="宋体" w:eastAsia="宋体" w:cs="宋体"/>
          <w:color w:val="000"/>
          <w:sz w:val="28"/>
          <w:szCs w:val="28"/>
        </w:rPr>
        <w:t xml:space="preserve">（五）做好安全生产和信访工作。认真按照《安全生产责任书》积极开展安全检查，落实责任制，彻底整改不安全隐患，确保集体财产不受损失。认真调解好各种矛盾纠纷，严格做好企业军转干部和上访人员的思想工作，把问题解决在基层，切实维护社会稳定和谐。</w:t>
      </w:r>
    </w:p>
    <w:p>
      <w:pPr>
        <w:ind w:left="0" w:right="0" w:firstLine="560"/>
        <w:spacing w:before="450" w:after="450" w:line="312" w:lineRule="auto"/>
      </w:pPr>
      <w:r>
        <w:rPr>
          <w:rFonts w:ascii="宋体" w:hAnsi="宋体" w:eastAsia="宋体" w:cs="宋体"/>
          <w:color w:val="000"/>
          <w:sz w:val="28"/>
          <w:szCs w:val="28"/>
        </w:rPr>
        <w:t xml:space="preserve">（六）加强党的建设和党风廉政建设。继续加强党建工作和党风廉政建设工作，严格按照党建目标责任书和党风廉政建设责任书的要求，抓好班子建设、组织建设，精神文明建设，不断推动党风廉政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2024-11-01T13:23:08+08:00</dcterms:created>
  <dcterms:modified xsi:type="dcterms:W3CDTF">2024-11-01T13:23:08+08:00</dcterms:modified>
</cp:coreProperties>
</file>

<file path=docProps/custom.xml><?xml version="1.0" encoding="utf-8"?>
<Properties xmlns="http://schemas.openxmlformats.org/officeDocument/2006/custom-properties" xmlns:vt="http://schemas.openxmlformats.org/officeDocument/2006/docPropsVTypes"/>
</file>