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2024年幼师个人总结 幼师个人总结题目(6篇)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幼师个人总结幼师个人总结题目篇一</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是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是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与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与锻炼我们综合运用所学的基础理论、基本技能和专业知识，去独立分析与解决实际问题的能力，把理论与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幼师个人总结幼师个人总结题目篇二</w:t>
      </w:r>
    </w:p>
    <w:p>
      <w:pPr>
        <w:ind w:left="0" w:right="0" w:firstLine="560"/>
        <w:spacing w:before="450" w:after="450" w:line="312" w:lineRule="auto"/>
      </w:pPr>
      <w:r>
        <w:rPr>
          <w:rFonts w:ascii="宋体" w:hAnsi="宋体" w:eastAsia="宋体" w:cs="宋体"/>
          <w:color w:val="000"/>
          <w:sz w:val="28"/>
          <w:szCs w:val="28"/>
        </w:rPr>
        <w:t xml:space="preserve">为期两个星期的实习就这样结束了，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向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幼师个人总结幼师个人总结题目篇三</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幼师个人总结幼师个人总结题目篇四</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己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同的材料。有时即便是同一班级中同一类型的活动也透过带给不同层次的材料来体现层次性。适合幼儿不同发展水平、不同学习节奏的多层次的活动材料，能够满足不同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同，因此材料投放要兼顾到每个层次幼儿，不能都简单，也不能都复杂，要为不同水平的幼儿带给活动的机会和成功的条件。比如小班美工区“穿项链”游戏、教师带给三种层次的材料，由最简单的按同种颜色穿到两种颜色间隔穿再到三种颜色规律性穿。益智区投放的拼图，按块数的不同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就应是知识的输出教育者，而是应带给舞台、清楚自己应处的位置，指出方向与关键时刻给予指导的老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貌，老师立刻以“客人”的身份进入到娃娃家，原先孩子们觉得每一天都是做饭，抱娃娃，收拾房间，太无聊了，于是老师立刻说：这天小舞台有一场十分精彩的表演，孩子们就忙着抱好娃娃去车站坐车到剧院看表演了，看完表演后，又到超市里买食品与零食，参观建筑角的建筑等等，游戏的资料又丰富了起来，老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老师的出现与介入还要体现艺术性，即什么样的主角介入是最自然的，既能到达指导的效果，又不影响孩子的游戏，老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老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后导致对整个游戏失去兴趣。对于这种孩子，老师一方应对他进行个别指导，帮忙他掌握必须的技能，有进步就进行表扬，使他对自己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己的想法意愿进行游戏。教师在活动中也完全尊重幼儿的主体地位，放手让幼儿创造性地、主动地活动，推动和激励幼儿在活动中发现问题、解决问题。例如：幼儿能够根据自己的意愿进入不同的活动区域，在同一活动区中还能够选取不同的活动形式和活动资料。再例如：教师在游戏中发现幼儿“一窝蜂”现象和在材料的使用上因使用不当给下次使用的小朋友造成不便的状况，我们两位老师不是自己商量该这么办?把大人制定的意见和规则让幼儿执行，而是让幼儿透过自身的体验去寻找答案“怎样样玩才会开心又不会影响别人?”当问题提出，孩子们开始用心讨论，各抒己见，共同总结有效的方法，构成区域活动规则，也只有透过幼儿自己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老师的教玩具评比活动，老师都花了心思为幼儿准备制作，游戏材料丰富、形象。但老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幼师个人总结幼师个人总结题目篇五</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热爱祖国，坚持四项基本原则，拥护党的领导。爱岗敬业，遵守幼儿园各项规章制度，积极参加团组织的活动。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幼师个人总结幼师个人总结题目篇六</w:t>
      </w:r>
    </w:p>
    <w:p>
      <w:pPr>
        <w:ind w:left="0" w:right="0" w:firstLine="560"/>
        <w:spacing w:before="450" w:after="450" w:line="312" w:lineRule="auto"/>
      </w:pPr>
      <w:r>
        <w:rPr>
          <w:rFonts w:ascii="宋体" w:hAnsi="宋体" w:eastAsia="宋体" w:cs="宋体"/>
          <w:color w:val="000"/>
          <w:sz w:val="28"/>
          <w:szCs w:val="28"/>
        </w:rPr>
        <w:t xml:space="preserve">很庆幸，自己有这个机会参加幼儿园举办的培训活动。经过这次活动，我学到了更多，在今后的工作里有很大的帮助。</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2024-11-01T04:16:01+08:00</dcterms:created>
  <dcterms:modified xsi:type="dcterms:W3CDTF">2024-11-01T04:16:01+08:00</dcterms:modified>
</cp:coreProperties>
</file>

<file path=docProps/custom.xml><?xml version="1.0" encoding="utf-8"?>
<Properties xmlns="http://schemas.openxmlformats.org/officeDocument/2006/custom-properties" xmlns:vt="http://schemas.openxmlformats.org/officeDocument/2006/docPropsVTypes"/>
</file>