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借条的有效期及超出诉讼时效的解决方法</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借条的有效期是什么意思呢，如果超出了借条的诉讼时效的处理办法有哪些，借条的书写格式是怎么样的。下面范文网小编整理了借条的有效期及超出诉讼时效的解决方法，供你参考。     借条的有效期是指借条的诉讼时效，借条的诉讼时效不影响借条本身的...</w:t>
      </w:r>
    </w:p>
    <w:p>
      <w:pPr>
        <w:ind w:left="0" w:right="0" w:firstLine="560"/>
        <w:spacing w:before="450" w:after="450" w:line="312" w:lineRule="auto"/>
      </w:pPr>
      <w:r>
        <w:rPr>
          <w:rFonts w:ascii="宋体" w:hAnsi="宋体" w:eastAsia="宋体" w:cs="宋体"/>
          <w:color w:val="000"/>
          <w:sz w:val="28"/>
          <w:szCs w:val="28"/>
        </w:rPr>
        <w:t xml:space="preserve">借条的有效期是什么意思呢，如果超出了借条的诉讼时效的处理办法有哪些，借条的书写格式是怎么样的。下面范文网小编整理了借条的有效期及超出诉讼时效的解决方法，供你参考。</w:t>
      </w:r>
    </w:p>
    <w:p>
      <w:pPr>
        <w:ind w:left="0" w:right="0" w:firstLine="560"/>
        <w:spacing w:before="450" w:after="450" w:line="312" w:lineRule="auto"/>
      </w:pPr>
      <w:r>
        <w:rPr>
          <w:rFonts w:ascii="宋体" w:hAnsi="宋体" w:eastAsia="宋体" w:cs="宋体"/>
          <w:color w:val="000"/>
          <w:sz w:val="28"/>
          <w:szCs w:val="28"/>
        </w:rPr>
        <w:t xml:space="preserve">借条的有效期是指借条的诉讼时效，借条的诉讼时效不影响借条本身的效力。只要是合法签订的真实有效的借条无论多久，借条本身都是有效的。时间只是确保是否超过了诉讼时效，是否会得到法律的保护问题。</w:t>
      </w:r>
    </w:p>
    <w:p>
      <w:pPr>
        <w:ind w:left="0" w:right="0" w:firstLine="560"/>
        <w:spacing w:before="450" w:after="450" w:line="312" w:lineRule="auto"/>
      </w:pPr>
      <w:r>
        <w:rPr>
          <w:rFonts w:ascii="宋体" w:hAnsi="宋体" w:eastAsia="宋体" w:cs="宋体"/>
          <w:color w:val="000"/>
          <w:sz w:val="28"/>
          <w:szCs w:val="28"/>
        </w:rPr>
        <w:t xml:space="preserve">关于借条的诉讼时效，与民间借贷的诉讼时效一样要看是否约定了还款时间，如果写明了还款日期，那么诉讼时效就从还款日期的次日起计算两年。如果没有约定归还时间，则最长诉讼时效为20年。</w:t>
      </w:r>
    </w:p>
    <w:p>
      <w:pPr>
        <w:ind w:left="0" w:right="0" w:firstLine="560"/>
        <w:spacing w:before="450" w:after="450" w:line="312" w:lineRule="auto"/>
      </w:pPr>
      <w:r>
        <w:rPr>
          <w:rFonts w:ascii="宋体" w:hAnsi="宋体" w:eastAsia="宋体" w:cs="宋体"/>
          <w:color w:val="000"/>
          <w:sz w:val="28"/>
          <w:szCs w:val="28"/>
        </w:rPr>
        <w:t xml:space="preserve">1、超过诉讼时效期间，尽量考虑通过友好协商，促进当事人双方就原借条、欠条达成的还款协议。如果当事人双方就原债务达成还款协议，该还款协议属于新的债权、债务关系，该还款协议应受法律保护。</w:t>
      </w:r>
    </w:p>
    <w:p>
      <w:pPr>
        <w:ind w:left="0" w:right="0" w:firstLine="560"/>
        <w:spacing w:before="450" w:after="450" w:line="312" w:lineRule="auto"/>
      </w:pPr>
      <w:r>
        <w:rPr>
          <w:rFonts w:ascii="宋体" w:hAnsi="宋体" w:eastAsia="宋体" w:cs="宋体"/>
          <w:color w:val="000"/>
          <w:sz w:val="28"/>
          <w:szCs w:val="28"/>
        </w:rPr>
        <w:t xml:space="preserve">2、如果超过诉讼时效，当事人双方无法协商的，债权人一方可以考虑向对方发出催收到期款项通知单。如果债务人在通知单上签字或者盖章的，应当视为对原债务的重新确认，该债权债务关系应受法律保护。</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今有向借到人民币大写_____万_____千_____佰_____拾_____元整。小写_____元。上述借款约定于200_____ 年_____月_____日前还清，逾期不还，借款人应承担违约金_____。双方约定本纠纷由_____人民法院管辖。</w:t>
      </w:r>
    </w:p>
    <w:p>
      <w:pPr>
        <w:ind w:left="0" w:right="0" w:firstLine="560"/>
        <w:spacing w:before="450" w:after="450" w:line="312" w:lineRule="auto"/>
      </w:pPr>
      <w:r>
        <w:rPr>
          <w:rFonts w:ascii="宋体" w:hAnsi="宋体" w:eastAsia="宋体" w:cs="宋体"/>
          <w:color w:val="000"/>
          <w:sz w:val="28"/>
          <w:szCs w:val="28"/>
        </w:rPr>
        <w:t xml:space="preserve">住址：__________ 电话：__________</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借款日期：_____年_____月_____日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借条和欠条的有效期</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借条是证明借贷合同关系是出借人向借款人交付借款时借款人向出借人出具的一种借贷事实的依据法律规定借条的诉讼时效期限是2年从借条上注明的还款日期的当日起算超过2年出借人未向人民法院主张权利的人民法院将不再保护对没有注明还款日期的借条出借人可以随时向借款人要求还款但是如果出借人在借款人出具借条后的20年内没有主张权利的诉讼时效不在起算</w:t>
      </w:r>
    </w:p>
    <w:p>
      <w:pPr>
        <w:ind w:left="0" w:right="0" w:firstLine="560"/>
        <w:spacing w:before="450" w:after="450" w:line="312" w:lineRule="auto"/>
      </w:pPr>
      <w:r>
        <w:rPr>
          <w:rFonts w:ascii="宋体" w:hAnsi="宋体" w:eastAsia="宋体" w:cs="宋体"/>
          <w:color w:val="000"/>
          <w:sz w:val="28"/>
          <w:szCs w:val="28"/>
        </w:rPr>
        <w:t xml:space="preserve">欠条</w:t>
      </w:r>
    </w:p>
    <w:p>
      <w:pPr>
        <w:ind w:left="0" w:right="0" w:firstLine="560"/>
        <w:spacing w:before="450" w:after="450" w:line="312" w:lineRule="auto"/>
      </w:pPr>
      <w:r>
        <w:rPr>
          <w:rFonts w:ascii="宋体" w:hAnsi="宋体" w:eastAsia="宋体" w:cs="宋体"/>
          <w:color w:val="000"/>
          <w:sz w:val="28"/>
          <w:szCs w:val="28"/>
        </w:rPr>
        <w:t xml:space="preserve">欠条是当事人双方在经济往来中以某种经济结算的方式产生的一种债务关系比如买卖、损害赔偿、劳务等形成的欠款欠款人向债权人出具的一种结算事实依据法律规定欠条的法定诉讼时效期限是2年已注明履行清偿欠款日期的欠条诉讼时效期限从注明清偿欠款日期的当日起算对没有注明履行清偿欠款日期的欠条诉讼时效期限从欠款人出具欠条的第二日起算</w:t>
      </w:r>
    </w:p>
    <w:p>
      <w:pPr>
        <w:ind w:left="0" w:right="0" w:firstLine="560"/>
        <w:spacing w:before="450" w:after="450" w:line="312" w:lineRule="auto"/>
      </w:pPr>
      <w:r>
        <w:rPr>
          <w:rFonts w:ascii="宋体" w:hAnsi="宋体" w:eastAsia="宋体" w:cs="宋体"/>
          <w:color w:val="000"/>
          <w:sz w:val="28"/>
          <w:szCs w:val="28"/>
        </w:rPr>
        <w:t xml:space="preserve">从以上可以看出区别在于没有注明清偿债务期限的借条的诉讼时效期限是20年但对没有注明清偿债务期限的欠条的诉讼时效期限只有2年另外法律对已经注明清偿债务期限的借条和欠条的诉讼时效期限的规定都是一样的2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2024-09-20T11:59:12+08:00</dcterms:created>
  <dcterms:modified xsi:type="dcterms:W3CDTF">2024-09-20T11:59:12+08:00</dcterms:modified>
</cp:coreProperties>
</file>

<file path=docProps/custom.xml><?xml version="1.0" encoding="utf-8"?>
<Properties xmlns="http://schemas.openxmlformats.org/officeDocument/2006/custom-properties" xmlns:vt="http://schemas.openxmlformats.org/officeDocument/2006/docPropsVTypes"/>
</file>