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2024年农村劳动力转移培训工作总结</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一、学校基本情况 为拓宽培训面，加大培训力度，学校采用培训上门的形式；采取走出去，与企事业一道，对转移后的人员进行在职技能培训的办法。xx年对转移后在职职工培训1317人，培训单位包括峨眉山神龙大酒店、乐山雄秀宾馆等15个企事业单位，培训内...</w:t>
      </w:r>
    </w:p>
    <w:p>
      <w:pPr>
        <w:ind w:left="0" w:right="0" w:firstLine="560"/>
        <w:spacing w:before="450" w:after="450" w:line="312" w:lineRule="auto"/>
      </w:pPr>
      <w:r>
        <w:rPr>
          <w:rFonts w:ascii="宋体" w:hAnsi="宋体" w:eastAsia="宋体" w:cs="宋体"/>
          <w:color w:val="000"/>
          <w:sz w:val="28"/>
          <w:szCs w:val="28"/>
        </w:rPr>
        <w:t xml:space="preserve">一、学校基本情况 为拓宽培训面，加大培训力度，学校采用培训上门的形式；采取走出去，与企事业一道，对转移后的人员进行在职技能培训的办法。xx年对转移后在职职工培训1317人，培训单位包括峨眉山神龙大酒店、乐山雄秀宾馆等15个企事业单位，培训内容有酒店管理、创新三标培训、酒店软硬件设计指导、运政员工办公软件计算机培训等进行岗位在职培训，培训人数1317人。</w:t>
      </w:r>
    </w:p>
    <w:p>
      <w:pPr>
        <w:ind w:left="0" w:right="0" w:firstLine="560"/>
        <w:spacing w:before="450" w:after="450" w:line="312" w:lineRule="auto"/>
      </w:pPr>
      <w:r>
        <w:rPr>
          <w:rFonts w:ascii="宋体" w:hAnsi="宋体" w:eastAsia="宋体" w:cs="宋体"/>
          <w:color w:val="000"/>
          <w:sz w:val="28"/>
          <w:szCs w:val="28"/>
        </w:rPr>
        <w:t xml:space="preserve">二、立足地方，服务地方经济。</w:t>
      </w:r>
    </w:p>
    <w:p>
      <w:pPr>
        <w:ind w:left="0" w:right="0" w:firstLine="560"/>
        <w:spacing w:before="450" w:after="450" w:line="312" w:lineRule="auto"/>
      </w:pPr>
      <w:r>
        <w:rPr>
          <w:rFonts w:ascii="宋体" w:hAnsi="宋体" w:eastAsia="宋体" w:cs="宋体"/>
          <w:color w:val="000"/>
          <w:sz w:val="28"/>
          <w:szCs w:val="28"/>
        </w:rPr>
        <w:t xml:space="preserve">三、抓学校内涵建设，确保转移培训质量。</w:t>
      </w:r>
    </w:p>
    <w:p>
      <w:pPr>
        <w:ind w:left="0" w:right="0" w:firstLine="560"/>
        <w:spacing w:before="450" w:after="450" w:line="312" w:lineRule="auto"/>
      </w:pPr>
      <w:r>
        <w:rPr>
          <w:rFonts w:ascii="宋体" w:hAnsi="宋体" w:eastAsia="宋体" w:cs="宋体"/>
          <w:color w:val="000"/>
          <w:sz w:val="28"/>
          <w:szCs w:val="28"/>
        </w:rPr>
        <w:t xml:space="preserve">1、重视师资队伍建设。</w:t>
      </w:r>
    </w:p>
    <w:p>
      <w:pPr>
        <w:ind w:left="0" w:right="0" w:firstLine="560"/>
        <w:spacing w:before="450" w:after="450" w:line="312" w:lineRule="auto"/>
      </w:pPr>
      <w:r>
        <w:rPr>
          <w:rFonts w:ascii="宋体" w:hAnsi="宋体" w:eastAsia="宋体" w:cs="宋体"/>
          <w:color w:val="000"/>
          <w:sz w:val="28"/>
          <w:szCs w:val="28"/>
        </w:rPr>
        <w:t xml:space="preserve">在“大力发展职业教育”的大背景下，“质量引领学校发展”已成为必然。正当很多学校为招生问题倍感焦急的时候，乐山一职中却在“寒潮”中迎来了门庭若市的“春天”。深究这种强烈反差的根本原因可以发现，学校发展的真正动力是质量！乐山一职中凭借先进的办学理念和雄厚的师资，办学质量在不断提高的同时，也吸引着全社会的目光并得到社会各界的充分认可。当人们把乐山一职中看成“质量”象征的时候，乐山一职中却在这时更看重的是自己的教师队伍，按照郭树林校长的话来讲，就是把自己的教师看成学校的“宝贝”。 “宝贝”来自学习与进取；“宝贝”需要培养与塑造。多年来，乐山一职中特别重视教师的培养，利用今年暑期，学校又开展了一系列的大规模培训活动： 7月17日、18日，乐山一职中为加强干部队伍建设，提高干部工作效率和创造能力，围绕2024年提出的“用心工作、用心学习、‘无中生有’、再创佳绩”主题进行了为期2天的封闭式干部学习与培训。培训中，郭树林同志理论联系实际，以生动的讲课形式对“用心工作、用心学习、‘无中生有’、再创佳绩”作了深刻诠释和讲解；李永志同志以《教育管理工作要在“用心”上下功夫》为题、徐斌同志以《怎样当好干部？》为题作了详实讲解。学校三级干部和沙湾职中干部参加了培训，并联系自己的工作都作了发言。这次培训，提高了认识、统一了思想、明确了方向，为乐山一职中的发展“再创佳绩”奠定了基础。</w:t>
      </w:r>
    </w:p>
    <w:p>
      <w:pPr>
        <w:ind w:left="0" w:right="0" w:firstLine="560"/>
        <w:spacing w:before="450" w:after="450" w:line="312" w:lineRule="auto"/>
      </w:pPr>
      <w:r>
        <w:rPr>
          <w:rFonts w:ascii="宋体" w:hAnsi="宋体" w:eastAsia="宋体" w:cs="宋体"/>
          <w:color w:val="000"/>
          <w:sz w:val="28"/>
          <w:szCs w:val="28"/>
        </w:rPr>
        <w:t xml:space="preserve">8月20日至8月25日，乐山一职中为提高班主任教育管理的有效性，根据《中共中央关于加强和改进思想政治工作方法的意见》，进行了以“班主任工作重心和方法转移”为主题的为期5天的封闭式培训。全校80多名班主任全部参加了培训并有20多名班主任代表作了发言。培训中，学校主要领导从不同角度分别作了主题培训：郭树林同志以《班主任的五大绝招》为题全面强调了班主任工作的重心和方法及转移的必要性；李永志同志以《班主任如何加强对学生进行职业道德、职业纪律、职业习惯的教育培养》为题强调了“职业性”的培养；李言奎同志以《做名符其实的职教班主任》为题强调了班主任工作对职业教育教学的影响；吴则平同志以《以德治班》为题强调了道德教育是良好班风和凝聚力形成的重要抓手；李萍同志以《如何预防和处理学生中的重大违纪事件》为题强调了对学生重大事件迅速决策与果断处理的重要性；徐斌同志以《从学校招生就业看学生的教育培养》为题强调了教育管理系统性的重要性。这次培训，以讲课、研讨等形式重点研究培训了班主任工作的重心和方法如何转移、如何提高有效性等工作思路，为学校扩大规模后的新学期工作提供了思想和方法支持。</w:t>
      </w:r>
    </w:p>
    <w:p>
      <w:pPr>
        <w:ind w:left="0" w:right="0" w:firstLine="560"/>
        <w:spacing w:before="450" w:after="450" w:line="312" w:lineRule="auto"/>
      </w:pPr>
      <w:r>
        <w:rPr>
          <w:rFonts w:ascii="宋体" w:hAnsi="宋体" w:eastAsia="宋体" w:cs="宋体"/>
          <w:color w:val="000"/>
          <w:sz w:val="28"/>
          <w:szCs w:val="28"/>
        </w:rPr>
        <w:t xml:space="preserve">8月28日至8月30日，乐山一职中为提高教学质量，不断改进教学方法，有效推行以国家标准工种为项目的“项目教学”改革，学校组织全体教职工分别以讲课、专业研讨等形式集中培训了3天。在培训中，郭树林校长理论联系实际，以《转变观念改进方法提高教育力》为题，围绕“项目教学”的概念、特点、推行思路作了全面讲解，明确提出教师“教什么”、“怎么教”；学生“学什么”、“怎么学”是“项目教学”改革的关键的主张。李言奎副校长在培训中也作了《如何实施“以工种为项目”的课堂教学法》的具体讲解。最后，各专业部还为自己教学的内容、形式、方法等作了热烈讨论。这次培训，为新学期全面推行的“项目教学”改革提供了有力支持。</w:t>
      </w:r>
    </w:p>
    <w:p>
      <w:pPr>
        <w:ind w:left="0" w:right="0" w:firstLine="560"/>
        <w:spacing w:before="450" w:after="450" w:line="312" w:lineRule="auto"/>
      </w:pPr>
      <w:r>
        <w:rPr>
          <w:rFonts w:ascii="宋体" w:hAnsi="宋体" w:eastAsia="宋体" w:cs="宋体"/>
          <w:color w:val="000"/>
          <w:sz w:val="28"/>
          <w:szCs w:val="28"/>
        </w:rPr>
        <w:t xml:space="preserve">乐山一职中今年暑期的培训工作目标明确、思路清晰、方法得当，达到预期目的。培训活动的全面展开，使教师的文化素质、专业素质和“职业性”得到全面提高，学校整体实力得以提升。</w:t>
      </w:r>
    </w:p>
    <w:p>
      <w:pPr>
        <w:ind w:left="0" w:right="0" w:firstLine="560"/>
        <w:spacing w:before="450" w:after="450" w:line="312" w:lineRule="auto"/>
      </w:pPr>
      <w:r>
        <w:rPr>
          <w:rFonts w:ascii="宋体" w:hAnsi="宋体" w:eastAsia="宋体" w:cs="宋体"/>
          <w:color w:val="000"/>
          <w:sz w:val="28"/>
          <w:szCs w:val="28"/>
        </w:rPr>
        <w:t xml:space="preserve">2、重视设备设施建设。</w:t>
      </w:r>
    </w:p>
    <w:p>
      <w:pPr>
        <w:ind w:left="0" w:right="0" w:firstLine="560"/>
        <w:spacing w:before="450" w:after="450" w:line="312" w:lineRule="auto"/>
      </w:pPr>
      <w:r>
        <w:rPr>
          <w:rFonts w:ascii="宋体" w:hAnsi="宋体" w:eastAsia="宋体" w:cs="宋体"/>
          <w:color w:val="000"/>
          <w:sz w:val="28"/>
          <w:szCs w:val="28"/>
        </w:rPr>
        <w:t xml:space="preserve">农村劳动力转移培训是党和国家解决“三农”问题，使农民脱贫致富的重要战略决策，为使这项工作落到实处，确保培训质量，学校加大了培训设备设备的投入，我校原有实训操作室26个，设备设施价值近千万元，其中计算机房8个、电子电工实训室6个、餐饮、客房、导游训练室4个、汽修3个、化工实验室2个以及财会模拟室、琴房、练功房等，为保证培训技术工人工位足够，学校又新建了汽修车间3个、数控机床训练室1个，焊工、钳工、车工训练室各1个，投入资金150万元。加上校外实习基地，我校培训技术工人的操作训练时间大大增加，保证了培训质量。</w:t>
      </w:r>
    </w:p>
    <w:p>
      <w:pPr>
        <w:ind w:left="0" w:right="0" w:firstLine="560"/>
        <w:spacing w:before="450" w:after="450" w:line="312" w:lineRule="auto"/>
      </w:pPr>
      <w:r>
        <w:rPr>
          <w:rFonts w:ascii="宋体" w:hAnsi="宋体" w:eastAsia="宋体" w:cs="宋体"/>
          <w:color w:val="000"/>
          <w:sz w:val="28"/>
          <w:szCs w:val="28"/>
        </w:rPr>
        <w:t xml:space="preserve">3、重视软件建设。</w:t>
      </w:r>
    </w:p>
    <w:p>
      <w:pPr>
        <w:ind w:left="0" w:right="0" w:firstLine="560"/>
        <w:spacing w:before="450" w:after="450" w:line="312" w:lineRule="auto"/>
      </w:pPr>
      <w:r>
        <w:rPr>
          <w:rFonts w:ascii="宋体" w:hAnsi="宋体" w:eastAsia="宋体" w:cs="宋体"/>
          <w:color w:val="000"/>
          <w:sz w:val="28"/>
          <w:szCs w:val="28"/>
        </w:rPr>
        <w:t xml:space="preserve">四、严把出口关，为地方培养合格技术人才。</w:t>
      </w:r>
    </w:p>
    <w:p>
      <w:pPr>
        <w:ind w:left="0" w:right="0" w:firstLine="560"/>
        <w:spacing w:before="450" w:after="450" w:line="312" w:lineRule="auto"/>
      </w:pPr>
      <w:r>
        <w:rPr>
          <w:rFonts w:ascii="宋体" w:hAnsi="宋体" w:eastAsia="宋体" w:cs="宋体"/>
          <w:color w:val="000"/>
          <w:sz w:val="28"/>
          <w:szCs w:val="28"/>
        </w:rPr>
        <w:t xml:space="preserve">严把培训出口关，是保证培训质量的重要举措。我校长期以来把参加鉴定取证作为质量把关的一项重要工作。学校规定，凡是参加学历教育的长期培训者必须参加国家职业技能鉴定，取得培训人数增大了，培训的质量当是至关重要的问题。通过一年的实践证明，培训质量的好坏是决定就业率高低的重要因素，二者是正相关的。因此，学校极为重视。首先，将培训学员结业的标准定位在国家职业技能等级证书的获取。规定所有参培的人员，学完规定课程，取得合格成绩外，还必须获取培训相关专业的技能等效级证书才可毕业。另外，学校改革课程结构，根据“从做开始，先会后懂”的教学思想，要求培训专业编写出“浅、简、广、新、用”的教材达40多种，学校还适时调整授课比例，培训各专业的文化课与专业课比例为3：7，其中专业理论与实际操作比例为2：8，重在训练学员的专业技能。在转变教师教学观念的同时，还利用政治学习、培训或专题讲座，向教职工灌输“培训一人就是养活一家人”的思想。在学校教育经费紧张的情况下，还拨出10多万元专款，先后派出部份教师到山东、南京、成都等地学习专业技术，如机械专业教师到山东学习数控机床的操作技术，汽修专业老师到成都学习汽修检测技术等，从而保证培训的教学质量，使今年的培训合格率在95%以上，90%以上的学员都找到了新的工作。</w:t>
      </w:r>
    </w:p>
    <w:p>
      <w:pPr>
        <w:ind w:left="0" w:right="0" w:firstLine="560"/>
        <w:spacing w:before="450" w:after="450" w:line="312" w:lineRule="auto"/>
      </w:pPr>
      <w:r>
        <w:rPr>
          <w:rFonts w:ascii="宋体" w:hAnsi="宋体" w:eastAsia="宋体" w:cs="宋体"/>
          <w:color w:val="000"/>
          <w:sz w:val="28"/>
          <w:szCs w:val="28"/>
        </w:rPr>
        <w:t xml:space="preserve">根据国家相关专家预测，即2024年，我国还将有22亿农村富余劳动力要向城镇和非农产业转移，因此、劳务开发培训基地的职业学校在劳动力转移培训方面的办学空间与潜力都是很大的，劳务开发培训任重道远，我校将一如既往，不懈努力地为打造乐山劳务品牌，培养农民工尽责尽力。</w:t>
      </w:r>
    </w:p>
    <w:p>
      <w:pPr>
        <w:ind w:left="0" w:right="0" w:firstLine="560"/>
        <w:spacing w:before="450" w:after="450" w:line="312" w:lineRule="auto"/>
      </w:pPr>
      <w:r>
        <w:rPr>
          <w:rFonts w:ascii="宋体" w:hAnsi="宋体" w:eastAsia="宋体" w:cs="宋体"/>
          <w:color w:val="000"/>
          <w:sz w:val="28"/>
          <w:szCs w:val="28"/>
        </w:rPr>
        <w:t xml:space="preserve">乐山市第一职业高级中学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2024-10-06T04:00:12+08:00</dcterms:created>
  <dcterms:modified xsi:type="dcterms:W3CDTF">2024-10-06T04:00:12+08:00</dcterms:modified>
</cp:coreProperties>
</file>

<file path=docProps/custom.xml><?xml version="1.0" encoding="utf-8"?>
<Properties xmlns="http://schemas.openxmlformats.org/officeDocument/2006/custom-properties" xmlns:vt="http://schemas.openxmlformats.org/officeDocument/2006/docPropsVTypes"/>
</file>