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最新大一新生军训心得体会200字 大一新生军训心得体会1000字(四篇)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大一新生军训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大一新生军训心得体会200字 大一新生军训心得体会1000字篇一</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大一新生军训心得体会200字 大一新生军训心得体会1000字篇二</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勇气是我对自己讲得最多的一个词。拿出勇气面对新生活，拿出勇气面对新同学，拿出勇气面对新学业。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问问自己大学到底是应该怎样?自己也无法回答自己，答案也许已经被现实所打沉了。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大一新生军训心得体会200字 大一新生军训心得体会1000字篇三</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宋体" w:hAnsi="宋体" w:eastAsia="宋体" w:cs="宋体"/>
          <w:color w:val="000"/>
          <w:sz w:val="28"/>
          <w:szCs w:val="28"/>
        </w:rPr>
        <w:t xml:space="preserve">大一新生军训心得2[_TAG_h3]大一新生军训心得体会200字 大一新生军训心得体会1000字篇四</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2024-09-20T12:15:11+08:00</dcterms:created>
  <dcterms:modified xsi:type="dcterms:W3CDTF">2024-09-20T12:15:11+08:00</dcterms:modified>
</cp:coreProperties>
</file>

<file path=docProps/custom.xml><?xml version="1.0" encoding="utf-8"?>
<Properties xmlns="http://schemas.openxmlformats.org/officeDocument/2006/custom-properties" xmlns:vt="http://schemas.openxmlformats.org/officeDocument/2006/docPropsVTypes"/>
</file>