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安全生产大检查领导讲话</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刚才，我们收听收看了xx、省政府召开的安全生产电视电话会议。会议分析了当前安全生产形势，部署了～年元旦、春节期间安全生产工作。请各县区、各部门、各单位认真学习领会中央和省领导的讲话精神，并切实加以贯彻落实。下面，我就落实国家和省会议精神，做...</w:t>
      </w:r>
    </w:p>
    <w:p>
      <w:pPr>
        <w:ind w:left="0" w:right="0" w:firstLine="560"/>
        <w:spacing w:before="450" w:after="450" w:line="312" w:lineRule="auto"/>
      </w:pPr>
      <w:r>
        <w:rPr>
          <w:rFonts w:ascii="宋体" w:hAnsi="宋体" w:eastAsia="宋体" w:cs="宋体"/>
          <w:color w:val="000"/>
          <w:sz w:val="28"/>
          <w:szCs w:val="28"/>
        </w:rPr>
        <w:t xml:space="preserve">刚才，我们收听收看了xx、省政府召开的安全生产电视电话会议。会议分析了当前安全生产形势，部署了～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一、警钟长鸣，不断增强做好安全生产工作的紧迫感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w:t>
      </w:r>
    </w:p>
    <w:p>
      <w:pPr>
        <w:ind w:left="0" w:right="0" w:firstLine="560"/>
        <w:spacing w:before="450" w:after="450" w:line="312" w:lineRule="auto"/>
      </w:pPr>
      <w:r>
        <w:rPr>
          <w:rFonts w:ascii="宋体" w:hAnsi="宋体" w:eastAsia="宋体" w:cs="宋体"/>
          <w:color w:val="000"/>
          <w:sz w:val="28"/>
          <w:szCs w:val="28"/>
        </w:rPr>
        <w:t xml:space="preserve">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校7日下午，塘主竟然凭经验认为只要发生过一次塌方，短期内该处不会出现再塌方，贸然在未进行排险的情况下，安排14名工人在原塌方的滑坡体下方作业，另安排一名安全员现场监管。</w:t>
      </w:r>
    </w:p>
    <w:p>
      <w:pPr>
        <w:ind w:left="0" w:right="0" w:firstLine="560"/>
        <w:spacing w:before="450" w:after="450" w:line="312" w:lineRule="auto"/>
      </w:pPr>
      <w:r>
        <w:rPr>
          <w:rFonts w:ascii="宋体" w:hAnsi="宋体" w:eastAsia="宋体" w:cs="宋体"/>
          <w:color w:val="000"/>
          <w:sz w:val="28"/>
          <w:szCs w:val="28"/>
        </w:rPr>
        <w:t xml:space="preserve">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2024-09-20T21:36:12+08:00</dcterms:created>
  <dcterms:modified xsi:type="dcterms:W3CDTF">2024-09-20T21:36:12+08:00</dcterms:modified>
</cp:coreProperties>
</file>

<file path=docProps/custom.xml><?xml version="1.0" encoding="utf-8"?>
<Properties xmlns="http://schemas.openxmlformats.org/officeDocument/2006/custom-properties" xmlns:vt="http://schemas.openxmlformats.org/officeDocument/2006/docPropsVTypes"/>
</file>