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2024年中学禁毒宣传月活动总结</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认真贯彻2024年北京市禁毒工作会议精神，切实抓好学校各项禁毒工作任务目标落实，进一步加大学校毒品预防工作力度。我校按照区教委下发《北京市禁毒委员会办公室全力做好全民禁毒宣传月毒品预防教育工作方案》的要求，我校决定于6月期间，在全校范围内...</w:t>
      </w:r>
    </w:p>
    <w:p>
      <w:pPr>
        <w:ind w:left="0" w:right="0" w:firstLine="560"/>
        <w:spacing w:before="450" w:after="450" w:line="312" w:lineRule="auto"/>
      </w:pPr>
      <w:r>
        <w:rPr>
          <w:rFonts w:ascii="宋体" w:hAnsi="宋体" w:eastAsia="宋体" w:cs="宋体"/>
          <w:color w:val="000"/>
          <w:sz w:val="28"/>
          <w:szCs w:val="28"/>
        </w:rPr>
        <w:t xml:space="preserve">为认真贯彻2024年北京市禁毒工作会议精神，切实抓好学校各项禁毒工作任务目标落实，进一步加大学校毒品预防工作力度。我校按照区教委下发《北京市禁毒委员会办公室全力做好全民禁毒宣传月毒品预防教育工作方案》的要求，我校决定于6月期间，在全校范围内组织开展以“拒绝毒品、健康生活”为主题的全校禁毒宣传月活动。</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我校成立了禁毒宣传教育领导小组。胡振坤校长任组长，王旭锋副校长任副组长，学校其他班子成员和各班班主任为组员，要求各班班主任充分履行毒品预防教育工作第一责任人的职责，把学校无涉毒现象作为综合评定班主任工作的一项重要指标。同时学校德育处禁毒宣传教育小组立即制定措施，一是根据学校实际，结合上级行动要求，制订出全校禁毒宣传教育的行动方案，二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 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毒品的危害，预防毒品的基本知识及禁毒政策与法律法规，确立“拒绝毒品、健康生活”的意识，掌握拒绝毒品的方法和技能，养成健康文明的生活方式。主要活动内容有：</w:t>
      </w:r>
    </w:p>
    <w:p>
      <w:pPr>
        <w:ind w:left="0" w:right="0" w:firstLine="560"/>
        <w:spacing w:before="450" w:after="450" w:line="312" w:lineRule="auto"/>
      </w:pPr>
      <w:r>
        <w:rPr>
          <w:rFonts w:ascii="宋体" w:hAnsi="宋体" w:eastAsia="宋体" w:cs="宋体"/>
          <w:color w:val="000"/>
          <w:sz w:val="28"/>
          <w:szCs w:val="28"/>
        </w:rPr>
        <w:t xml:space="preserve">1、利用周一升旗时间对全校师生进行禁毒知识宣传。</w:t>
      </w:r>
    </w:p>
    <w:p>
      <w:pPr>
        <w:ind w:left="0" w:right="0" w:firstLine="560"/>
        <w:spacing w:before="450" w:after="450" w:line="312" w:lineRule="auto"/>
      </w:pPr>
      <w:r>
        <w:rPr>
          <w:rFonts w:ascii="宋体" w:hAnsi="宋体" w:eastAsia="宋体" w:cs="宋体"/>
          <w:color w:val="000"/>
          <w:sz w:val="28"/>
          <w:szCs w:val="28"/>
        </w:rPr>
        <w:t xml:space="preserve">2、由王旭锋副校长对教师、年级组长、班主任、进行禁毒培训。</w:t>
      </w:r>
    </w:p>
    <w:p>
      <w:pPr>
        <w:ind w:left="0" w:right="0" w:firstLine="560"/>
        <w:spacing w:before="450" w:after="450" w:line="312" w:lineRule="auto"/>
      </w:pPr>
      <w:r>
        <w:rPr>
          <w:rFonts w:ascii="宋体" w:hAnsi="宋体" w:eastAsia="宋体" w:cs="宋体"/>
          <w:color w:val="000"/>
          <w:sz w:val="28"/>
          <w:szCs w:val="28"/>
        </w:rPr>
        <w:t xml:space="preserve">3、 每班召开一节禁毒主题班会。通过主题班会的形式开展禁毒宣传教育。采用形式多样、内容充实的教育手段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w:t>
      </w:r>
    </w:p>
    <w:p>
      <w:pPr>
        <w:ind w:left="0" w:right="0" w:firstLine="560"/>
        <w:spacing w:before="450" w:after="450" w:line="312" w:lineRule="auto"/>
      </w:pPr>
      <w:r>
        <w:rPr>
          <w:rFonts w:ascii="宋体" w:hAnsi="宋体" w:eastAsia="宋体" w:cs="宋体"/>
          <w:color w:val="000"/>
          <w:sz w:val="28"/>
          <w:szCs w:val="28"/>
        </w:rPr>
        <w:t xml:space="preserve">5、利用禁毒课程在课堂中对学生进行更广泛的禁毒宣传教育。</w:t>
      </w:r>
    </w:p>
    <w:p>
      <w:pPr>
        <w:ind w:left="0" w:right="0" w:firstLine="560"/>
        <w:spacing w:before="450" w:after="450" w:line="312" w:lineRule="auto"/>
      </w:pPr>
      <w:r>
        <w:rPr>
          <w:rFonts w:ascii="宋体" w:hAnsi="宋体" w:eastAsia="宋体" w:cs="宋体"/>
          <w:color w:val="000"/>
          <w:sz w:val="28"/>
          <w:szCs w:val="28"/>
        </w:rPr>
        <w:t xml:space="preserve">6、利用班会时间组织学生观看“与狼共舞”禁毒教育宣传片。</w:t>
      </w:r>
    </w:p>
    <w:p>
      <w:pPr>
        <w:ind w:left="0" w:right="0" w:firstLine="560"/>
        <w:spacing w:before="450" w:after="450" w:line="312" w:lineRule="auto"/>
      </w:pPr>
      <w:r>
        <w:rPr>
          <w:rFonts w:ascii="宋体" w:hAnsi="宋体" w:eastAsia="宋体" w:cs="宋体"/>
          <w:color w:val="000"/>
          <w:sz w:val="28"/>
          <w:szCs w:val="28"/>
        </w:rPr>
        <w:t xml:space="preserve">我校在坚持课堂教育主渠道作用的同时，还充分发挥了家长和社会教育的辅助作用，通过家长会、《告家长书》等形式，帮助家长掌握有关禁毒知识和教育子女拒绝毒品、远离毒品的方法，使得家长能以其特殊而有效的身份影响子女，做好子女的榜样，形成良好的家庭教育氛围。　</w:t>
      </w:r>
    </w:p>
    <w:p>
      <w:pPr>
        <w:ind w:left="0" w:right="0" w:firstLine="560"/>
        <w:spacing w:before="450" w:after="450" w:line="312" w:lineRule="auto"/>
      </w:pPr>
      <w:r>
        <w:rPr>
          <w:rFonts w:ascii="宋体" w:hAnsi="宋体" w:eastAsia="宋体" w:cs="宋体"/>
          <w:color w:val="000"/>
          <w:sz w:val="28"/>
          <w:szCs w:val="28"/>
        </w:rPr>
        <w:t xml:space="preserve">总之，我校紧紧围绕“拒绝毒品、健康生活”主题，通过多种途径和方式，开展丰富多彩、行之有效的禁毒宣传教育活动，培养了学生健康的生活情趣、毒品预防意识和社会责任感，提升了学校德育工作水平，促进了校风的好转，带动了办学效益的提高。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2024-09-27T07:23:35+08:00</dcterms:created>
  <dcterms:modified xsi:type="dcterms:W3CDTF">2024-09-27T07:23:35+08:00</dcterms:modified>
</cp:coreProperties>
</file>

<file path=docProps/custom.xml><?xml version="1.0" encoding="utf-8"?>
<Properties xmlns="http://schemas.openxmlformats.org/officeDocument/2006/custom-properties" xmlns:vt="http://schemas.openxmlformats.org/officeDocument/2006/docPropsVTypes"/>
</file>