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基层央行电子化建设的调研报告</w:t>
      </w:r>
      <w:bookmarkEnd w:id="1"/>
    </w:p>
    <w:p>
      <w:pPr>
        <w:jc w:val="center"/>
        <w:spacing w:before="0" w:after="450"/>
      </w:pPr>
      <w:r>
        <w:rPr>
          <w:rFonts w:ascii="Arial" w:hAnsi="Arial" w:eastAsia="Arial" w:cs="Arial"/>
          <w:color w:val="999999"/>
          <w:sz w:val="20"/>
          <w:szCs w:val="20"/>
        </w:rPr>
        <w:t xml:space="preserve">来源：网络  作者：风吟鸟唱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金融电子化进程的进一步深入，中央银行各级分支行的金融信息化程度得到了很大提高，基本建立了方便、安全、高效的金融电子化服务体系，实现了基层央行业务处理、信息传递的电子化、网络化。信息化理念深入人心，电子化应用已渗透到人行业务的方方面面，极...</w:t>
      </w:r>
    </w:p>
    <w:p>
      <w:pPr>
        <w:ind w:left="0" w:right="0" w:firstLine="560"/>
        <w:spacing w:before="450" w:after="450" w:line="312" w:lineRule="auto"/>
      </w:pPr>
      <w:r>
        <w:rPr>
          <w:rFonts w:ascii="宋体" w:hAnsi="宋体" w:eastAsia="宋体" w:cs="宋体"/>
          <w:color w:val="000"/>
          <w:sz w:val="28"/>
          <w:szCs w:val="28"/>
        </w:rPr>
        <w:t xml:space="preserve">随着金融电子化进程的进一步深入，中央银行各级分支行的金融信息化程度得到了很大提高，基本建立了方便、安全、高效的金融电子化服务体系，实现了基层央行业务处理、信息传递的电子化、网络化。信息化理念深入人心，电子化应用已渗透到人行业务的方方面面，极大地提升了中央银行业务处理效率。然而业务信息化受基层央行自身科技应用能力和管理水平的制约，在其发展过程中也显现出很多问题，从不同程度上制约了金融电子化的发展。</w:t>
      </w:r>
    </w:p>
    <w:p>
      <w:pPr>
        <w:ind w:left="0" w:right="0" w:firstLine="560"/>
        <w:spacing w:before="450" w:after="450" w:line="312" w:lineRule="auto"/>
      </w:pPr>
      <w:r>
        <w:rPr>
          <w:rFonts w:ascii="宋体" w:hAnsi="宋体" w:eastAsia="宋体" w:cs="宋体"/>
          <w:color w:val="000"/>
          <w:sz w:val="28"/>
          <w:szCs w:val="28"/>
        </w:rPr>
        <w:t xml:space="preserve">目前县级人民银行运行的重要业务系统包括：会计集中核算系统、国库会计核算系统、国库收支统计系统、同城票据清算系统、货币发行信息管理系统、金融统计系统、信贷登记咨询系统、办公自动化系统等8个。一般业务系统有固定资产管理系统、人事劳资管理系统、档案管理系统、现金管理系统、财务会计报表系统、账户管理系统。这些业务系统几乎涵盖县级支行90%以上的业务工作量。</w:t>
      </w:r>
    </w:p>
    <w:p>
      <w:pPr>
        <w:ind w:left="0" w:right="0" w:firstLine="560"/>
        <w:spacing w:before="450" w:after="450" w:line="312" w:lineRule="auto"/>
      </w:pPr>
      <w:r>
        <w:rPr>
          <w:rFonts w:ascii="宋体" w:hAnsi="宋体" w:eastAsia="宋体" w:cs="宋体"/>
          <w:color w:val="000"/>
          <w:sz w:val="28"/>
          <w:szCs w:val="28"/>
        </w:rPr>
        <w:t xml:space="preserve">基层央行的电子化建设存在的问题主要分为“软件”和“硬件”两个部分。“软件”问题包括：职工学识水平，支行科技管理制度，科技人才的培养和激励等。“硬件”问题包括：设备配置和调配问题，维修问题等。</w:t>
      </w:r>
    </w:p>
    <w:p>
      <w:pPr>
        <w:ind w:left="0" w:right="0" w:firstLine="560"/>
        <w:spacing w:before="450" w:after="450" w:line="312" w:lineRule="auto"/>
      </w:pPr>
      <w:r>
        <w:rPr>
          <w:rFonts w:ascii="宋体" w:hAnsi="宋体" w:eastAsia="宋体" w:cs="宋体"/>
          <w:color w:val="000"/>
          <w:sz w:val="28"/>
          <w:szCs w:val="28"/>
        </w:rPr>
        <w:t xml:space="preserve">1、职工学识水平。</w:t>
      </w:r>
    </w:p>
    <w:p>
      <w:pPr>
        <w:ind w:left="0" w:right="0" w:firstLine="560"/>
        <w:spacing w:before="450" w:after="450" w:line="312" w:lineRule="auto"/>
      </w:pPr>
      <w:r>
        <w:rPr>
          <w:rFonts w:ascii="宋体" w:hAnsi="宋体" w:eastAsia="宋体" w:cs="宋体"/>
          <w:color w:val="000"/>
          <w:sz w:val="28"/>
          <w:szCs w:val="28"/>
        </w:rPr>
        <w:t xml:space="preserve">基层人行人员老化，很多时候都是对科技工作学习不够，基层没有形成良好的计算机学习氛围，造成支行员工对计算机使用和安全知识了解甚少。</w:t>
      </w:r>
    </w:p>
    <w:p>
      <w:pPr>
        <w:ind w:left="0" w:right="0" w:firstLine="560"/>
        <w:spacing w:before="450" w:after="450" w:line="312" w:lineRule="auto"/>
      </w:pPr>
      <w:r>
        <w:rPr>
          <w:rFonts w:ascii="宋体" w:hAnsi="宋体" w:eastAsia="宋体" w:cs="宋体"/>
          <w:color w:val="000"/>
          <w:sz w:val="28"/>
          <w:szCs w:val="28"/>
        </w:rPr>
        <w:t xml:space="preserve">2、支行科技管理制度问题。</w:t>
      </w:r>
    </w:p>
    <w:p>
      <w:pPr>
        <w:ind w:left="0" w:right="0" w:firstLine="560"/>
        <w:spacing w:before="450" w:after="450" w:line="312" w:lineRule="auto"/>
      </w:pPr>
      <w:r>
        <w:rPr>
          <w:rFonts w:ascii="宋体" w:hAnsi="宋体" w:eastAsia="宋体" w:cs="宋体"/>
          <w:color w:val="000"/>
          <w:sz w:val="28"/>
          <w:szCs w:val="28"/>
        </w:rPr>
        <w:t xml:space="preserve">长期以来，人民银行对信息技术普遍存在着重应用轻管理的现象，对信息管理的安全性认识不足，制定的规章制度形同虚设。基层央行由于电子设备不断增多，大部分科室已将电子设备长期摆放办公桌操作，既存在安全隐患，又不利于管理。</w:t>
      </w:r>
    </w:p>
    <w:p>
      <w:pPr>
        <w:ind w:left="0" w:right="0" w:firstLine="560"/>
        <w:spacing w:before="450" w:after="450" w:line="312" w:lineRule="auto"/>
      </w:pPr>
      <w:r>
        <w:rPr>
          <w:rFonts w:ascii="宋体" w:hAnsi="宋体" w:eastAsia="宋体" w:cs="宋体"/>
          <w:color w:val="000"/>
          <w:sz w:val="28"/>
          <w:szCs w:val="28"/>
        </w:rPr>
        <w:t xml:space="preserve">3、科技人才问题。</w:t>
      </w:r>
    </w:p>
    <w:p>
      <w:pPr>
        <w:ind w:left="0" w:right="0" w:firstLine="560"/>
        <w:spacing w:before="450" w:after="450" w:line="312" w:lineRule="auto"/>
      </w:pPr>
      <w:r>
        <w:rPr>
          <w:rFonts w:ascii="宋体" w:hAnsi="宋体" w:eastAsia="宋体" w:cs="宋体"/>
          <w:color w:val="000"/>
          <w:sz w:val="28"/>
          <w:szCs w:val="28"/>
        </w:rPr>
        <w:t xml:space="preserve">基层央行科技人员匮乏，难以适应金融业务发展的需要。县级人行平均1人，占其人员总数的3%左右，远远低于人总行规定的6%的标准。科技人员都是身兼多职，业务量大，一个人对应中支3个科室甚至更多，科技工作与业务工作不能兼顾。科技人员素质的高低是提高基层科技水平的瓶劲问题，科技人员年龄偏大，知识老化，业务素质差。平均年龄在35岁左右，30岁以下的科技人员寥寥无几，知识结构单一，新知识和新技术掌握不多，科技人员疲于应付各种日常业务工作，无暇顾及较深层次的电子化应用学习。只能适应基层的推广和维护，业务素质跟不上金融电子化的发展。科技人才管理机制不健全。</w:t>
      </w:r>
    </w:p>
    <w:p>
      <w:pPr>
        <w:ind w:left="0" w:right="0" w:firstLine="560"/>
        <w:spacing w:before="450" w:after="450" w:line="312" w:lineRule="auto"/>
      </w:pPr>
      <w:r>
        <w:rPr>
          <w:rFonts w:ascii="宋体" w:hAnsi="宋体" w:eastAsia="宋体" w:cs="宋体"/>
          <w:color w:val="000"/>
          <w:sz w:val="28"/>
          <w:szCs w:val="28"/>
        </w:rPr>
        <w:t xml:space="preserve">目前人民银行系统对支行科技人员的重视程度较低，虽然名称是科技专管员，但实际上是科技兼管员。科技人员每年的工作量要比其他员工多一倍，薪酬却与其他员工没有区别。中支在科技方面的培训少，培训只限于新系统上马和升级的安装培训，没有专门的计算机知识提高培训。支行的电子化管理任务越来越繁重，而支行只有一名兼职的科技管理人员，仅靠现有的技术力量已不能适应全行电子化管理的需要，特别是会计、国库等业务处理正越来越多的使用UNIX操作系统，学习难度较大，维护系统相当困难。支行缺乏有关电子化教育培训的环境和氛围，员工在信息安全知识方面获得的教育与培训机会少，造成支行科技后备人员匮乏。科技人员如果不在，大家都束手无策。</w:t>
      </w:r>
    </w:p>
    <w:p>
      <w:pPr>
        <w:ind w:left="0" w:right="0" w:firstLine="560"/>
        <w:spacing w:before="450" w:after="450" w:line="312" w:lineRule="auto"/>
      </w:pPr>
      <w:r>
        <w:rPr>
          <w:rFonts w:ascii="宋体" w:hAnsi="宋体" w:eastAsia="宋体" w:cs="宋体"/>
          <w:color w:val="000"/>
          <w:sz w:val="28"/>
          <w:szCs w:val="28"/>
        </w:rPr>
        <w:t xml:space="preserve">4、硬件配置和管理问题。</w:t>
      </w:r>
    </w:p>
    <w:p>
      <w:pPr>
        <w:ind w:left="0" w:right="0" w:firstLine="560"/>
        <w:spacing w:before="450" w:after="450" w:line="312" w:lineRule="auto"/>
      </w:pPr>
      <w:r>
        <w:rPr>
          <w:rFonts w:ascii="宋体" w:hAnsi="宋体" w:eastAsia="宋体" w:cs="宋体"/>
          <w:color w:val="000"/>
          <w:sz w:val="28"/>
          <w:szCs w:val="28"/>
        </w:rPr>
        <w:t xml:space="preserve">支行科技人员没有权力对计算机设备进行调配。某些支行领导忽视业务用机紧张的现状，在调配计算机设备的时候，首先考虑配置给行领导。直接造成一线业务系统的计算机缺乏。设备的购置、折旧、报废、升级、更换等没有严格按照固定资产管理办法严格管理，缺乏统一调配。某些支行为了争取上级行在调配计算机设备时的政策倾斜，隐瞒自行购置的计算机设备。影响了上级行科技部门对辖内计算机设备使用情况的掌握。基层行配备的UPS不间断电源达不到要求。随着金融电子化的进程不断深入，计算机设备大量增加。现有的Ups不间断电源已经不能满足要求，有的UPS设备陈旧、性能差，有的只能稳压、不能稳频；有的抗干扰能力差；有的UPS不能蓄电。此类情况经常影响业务管理信息系统的稳定，甚至影响了系统的正常运行和安全维稳。机房等硬件设施不配套。目前支行所使用的机房是上世纪90年代初期所建，机房设施已明显陈旧落后，卫生条件、防静电、防辐射能力不符合要求，缺乏综合布线设计，网络化建设的可扩展空间有限。</w:t>
      </w:r>
    </w:p>
    <w:p>
      <w:pPr>
        <w:ind w:left="0" w:right="0" w:firstLine="560"/>
        <w:spacing w:before="450" w:after="450" w:line="312" w:lineRule="auto"/>
      </w:pPr>
      <w:r>
        <w:rPr>
          <w:rFonts w:ascii="宋体" w:hAnsi="宋体" w:eastAsia="宋体" w:cs="宋体"/>
          <w:color w:val="000"/>
          <w:sz w:val="28"/>
          <w:szCs w:val="28"/>
        </w:rPr>
        <w:t xml:space="preserve">1、加强管理，明确职责，强化对科技工作的领导。</w:t>
      </w:r>
    </w:p>
    <w:p>
      <w:pPr>
        <w:ind w:left="0" w:right="0" w:firstLine="560"/>
        <w:spacing w:before="450" w:after="450" w:line="312" w:lineRule="auto"/>
      </w:pPr>
      <w:r>
        <w:rPr>
          <w:rFonts w:ascii="宋体" w:hAnsi="宋体" w:eastAsia="宋体" w:cs="宋体"/>
          <w:color w:val="000"/>
          <w:sz w:val="28"/>
          <w:szCs w:val="28"/>
        </w:rPr>
        <w:t xml:space="preserve">科技工作已渗透到人民银行系统各项工作的每个环节，科技服务工作与央行各项业务已密不可分，必须强化对科技工作的领导，要明确基层央行第一把手为支行金融电子化建设的第一责任人，确保金融电子化建设工程的效用得到最大发挥。由中支科技部门制定详细明确的绩效考核制度，严格执行。监督基层行因地制宜的建立、健全支行电子化管理各项责任制。给支行以适当的压力，迫使支行领导重视计算机安全管理问题重要性和紧迫性。</w:t>
      </w:r>
    </w:p>
    <w:p>
      <w:pPr>
        <w:ind w:left="0" w:right="0" w:firstLine="560"/>
        <w:spacing w:before="450" w:after="450" w:line="312" w:lineRule="auto"/>
      </w:pPr>
      <w:r>
        <w:rPr>
          <w:rFonts w:ascii="宋体" w:hAnsi="宋体" w:eastAsia="宋体" w:cs="宋体"/>
          <w:color w:val="000"/>
          <w:sz w:val="28"/>
          <w:szCs w:val="28"/>
        </w:rPr>
        <w:t xml:space="preserve">2、建立良好的计算机学习氛围和科技人员激励机制。</w:t>
      </w:r>
    </w:p>
    <w:p>
      <w:pPr>
        <w:ind w:left="0" w:right="0" w:firstLine="560"/>
        <w:spacing w:before="450" w:after="450" w:line="312" w:lineRule="auto"/>
      </w:pPr>
      <w:r>
        <w:rPr>
          <w:rFonts w:ascii="宋体" w:hAnsi="宋体" w:eastAsia="宋体" w:cs="宋体"/>
          <w:color w:val="000"/>
          <w:sz w:val="28"/>
          <w:szCs w:val="28"/>
        </w:rPr>
        <w:t xml:space="preserve">“以科技强行为口号，加强全员电子化应用技能培训，提高基层行整体科技应用水平。开展不同形式的信息化应用技能培训，提高全体员工的信息化业务素质。</w:t>
      </w:r>
    </w:p>
    <w:p>
      <w:pPr>
        <w:ind w:left="0" w:right="0" w:firstLine="560"/>
        <w:spacing w:before="450" w:after="450" w:line="312" w:lineRule="auto"/>
      </w:pPr>
      <w:r>
        <w:rPr>
          <w:rFonts w:ascii="宋体" w:hAnsi="宋体" w:eastAsia="宋体" w:cs="宋体"/>
          <w:color w:val="000"/>
          <w:sz w:val="28"/>
          <w:szCs w:val="28"/>
        </w:rPr>
        <w:t xml:space="preserve">一是由上级行组织，对基层人行科技人员进行新的实用信息化应用和安全技术以及相关央行基础业务知识、流程等方面知识的培训，使技术人员既掌握科技管理技能又充分了解业务部门的工作需要，提高解决实际信息化应用和安全管理问题的能力。</w:t>
      </w:r>
    </w:p>
    <w:p>
      <w:pPr>
        <w:ind w:left="0" w:right="0" w:firstLine="560"/>
        <w:spacing w:before="450" w:after="450" w:line="312" w:lineRule="auto"/>
      </w:pPr>
      <w:r>
        <w:rPr>
          <w:rFonts w:ascii="宋体" w:hAnsi="宋体" w:eastAsia="宋体" w:cs="宋体"/>
          <w:color w:val="000"/>
          <w:sz w:val="28"/>
          <w:szCs w:val="28"/>
        </w:rPr>
        <w:t xml:space="preserve">二是根据人民银行要建立一支学习型、研究型、专家型、务实型和开拓型人才队伍的需要，本着“缺什么补什么”的原则，根据员工实际，由基层支行制定可靠的培训计划，引导基层支行全体员工学习业务知识的同时培训有关计算机信息安全应用和操作基础知识，促使其树立计算机信息安全意识，自觉遵守各项规章制度，提高业务水平，促进业务知识与科技知识相互融合，最终培养出一支既懂业务又精通技术的复合型人才队伍，为提高基层支行计算机信息安全管理和推动基层支行信息化、电子化建设的发展奠定基础。建立健全必要的激励机制，为人才的培养创造有利条件，妥善解决工资福利、职称晋级等实际问题，改变以前单凭工作年限来论资排辈的做法，按业绩、贡献来确定其应具有的职称及生活待遇。</w:t>
      </w:r>
    </w:p>
    <w:p>
      <w:pPr>
        <w:ind w:left="0" w:right="0" w:firstLine="560"/>
        <w:spacing w:before="450" w:after="450" w:line="312" w:lineRule="auto"/>
      </w:pPr>
      <w:r>
        <w:rPr>
          <w:rFonts w:ascii="宋体" w:hAnsi="宋体" w:eastAsia="宋体" w:cs="宋体"/>
          <w:color w:val="000"/>
          <w:sz w:val="28"/>
          <w:szCs w:val="28"/>
        </w:rPr>
        <w:t xml:space="preserve">3、合理配置现有的设备资源。</w:t>
      </w:r>
    </w:p>
    <w:p>
      <w:pPr>
        <w:ind w:left="0" w:right="0" w:firstLine="560"/>
        <w:spacing w:before="450" w:after="450" w:line="312" w:lineRule="auto"/>
      </w:pPr>
      <w:r>
        <w:rPr>
          <w:rFonts w:ascii="宋体" w:hAnsi="宋体" w:eastAsia="宋体" w:cs="宋体"/>
          <w:color w:val="000"/>
          <w:sz w:val="28"/>
          <w:szCs w:val="28"/>
        </w:rPr>
        <w:t xml:space="preserve">明确基层行科技人员的权力，使科技人员能根据基层行的实际情况，有效调动和利用现有的科技资源，统筹兼顾，合理调配，优先解决业务部门用机紧张的问题。把高配置的机器配用到繁杂的业务一线，以满足运行庞大业务程序及存储数据的需要。在现有的办公环境下，尽量做好计算机设备的保养工作，禁止在计算机设备上堆放报表材料等易燃物品。积极与保卫部门协调，防止计算机设备防盗工作。经常性的检查供电线路和网络线，出现问题要及时更换。</w:t>
      </w:r>
    </w:p>
    <w:p>
      <w:pPr>
        <w:ind w:left="0" w:right="0" w:firstLine="560"/>
        <w:spacing w:before="450" w:after="450" w:line="312" w:lineRule="auto"/>
      </w:pPr>
      <w:r>
        <w:rPr>
          <w:rFonts w:ascii="宋体" w:hAnsi="宋体" w:eastAsia="宋体" w:cs="宋体"/>
          <w:color w:val="000"/>
          <w:sz w:val="28"/>
          <w:szCs w:val="28"/>
        </w:rPr>
        <w:t xml:space="preserve">4、强化设备管理，挖掘设备潜力，定期检查电子设备，做好备份，避免重要业务系统出现故障。</w:t>
      </w:r>
    </w:p>
    <w:p>
      <w:pPr>
        <w:ind w:left="0" w:right="0" w:firstLine="560"/>
        <w:spacing w:before="450" w:after="450" w:line="312" w:lineRule="auto"/>
      </w:pPr>
      <w:r>
        <w:rPr>
          <w:rFonts w:ascii="宋体" w:hAnsi="宋体" w:eastAsia="宋体" w:cs="宋体"/>
          <w:color w:val="000"/>
          <w:sz w:val="28"/>
          <w:szCs w:val="28"/>
        </w:rPr>
        <w:t xml:space="preserve">基层行必须制定电子设备定期检查制度，避免计算机设备带故障运行。淘汰或闲置不用的计算机设备，经检修无故障的，可作为重要的业务系统用机的备份机，做好系统和重要数据的双重备份，以便应付突发情况。</w:t>
      </w:r>
    </w:p>
    <w:p>
      <w:pPr>
        <w:ind w:left="0" w:right="0" w:firstLine="560"/>
        <w:spacing w:before="450" w:after="450" w:line="312" w:lineRule="auto"/>
      </w:pPr>
      <w:r>
        <w:rPr>
          <w:rFonts w:ascii="宋体" w:hAnsi="宋体" w:eastAsia="宋体" w:cs="宋体"/>
          <w:color w:val="000"/>
          <w:sz w:val="28"/>
          <w:szCs w:val="28"/>
        </w:rPr>
        <w:t xml:space="preserve">5、强化安全意识，完善计算机信息系统安全机制。</w:t>
      </w:r>
    </w:p>
    <w:p>
      <w:pPr>
        <w:ind w:left="0" w:right="0" w:firstLine="560"/>
        <w:spacing w:before="450" w:after="450" w:line="312" w:lineRule="auto"/>
      </w:pPr>
      <w:r>
        <w:rPr>
          <w:rFonts w:ascii="宋体" w:hAnsi="宋体" w:eastAsia="宋体" w:cs="宋体"/>
          <w:color w:val="000"/>
          <w:sz w:val="28"/>
          <w:szCs w:val="28"/>
        </w:rPr>
        <w:t xml:space="preserve">确保业务系统重要数据和电子设备的安全计算机信息系统安全工作是一项经常性、长期性的工作，必须坚持制定制度规范，建立一套完整的、可操作性强的制度体系，对基层行信息化应用体系所有的环节都能够实施有效的规范和约束。包括管理人员、操作人员安全管理、应用软件安全管理、运行管理、网络安全管理、计算机病毒防范、数据与资料的安全管理、运行环境的安全管理、应急计划和保障体系等。严格执行，确保制度逐项落到实处，才能有效保障基层支行信息化安全体系的建立。例如加强互联网非法内联的管理，避免银行绝密数据泄露。严格微机室管理制度，做好电子设备使用登记。重要业务系统操作人员必须定期更换登录密码。科技专管员定期进行检查，对不按要求登记使用情况或不及时更换密码的人员进行教育，严重的按有关制度进行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2024-10-03T07:26:32+08:00</dcterms:created>
  <dcterms:modified xsi:type="dcterms:W3CDTF">2024-10-03T07:26:32+08:00</dcterms:modified>
</cp:coreProperties>
</file>

<file path=docProps/custom.xml><?xml version="1.0" encoding="utf-8"?>
<Properties xmlns="http://schemas.openxmlformats.org/officeDocument/2006/custom-properties" xmlns:vt="http://schemas.openxmlformats.org/officeDocument/2006/docPropsVTypes"/>
</file>