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观看《永远吹冲锋号》心得体会2024 电视专题片《第二个答案》心得体会</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永远吹冲锋号》是中央纪委国家监委宣传部、中央电视台联合摄制的电视政论专题片，下面小编在这里为大家精心整理了几篇，希望对同学们有所帮助，仅供参考。最近焦点访谈上线了一档纪录片《第二个答案》，所谓第二个答案即习近平总书记提出的“党的自我革命”...</w:t>
      </w:r>
    </w:p>
    <w:p>
      <w:pPr>
        <w:ind w:left="0" w:right="0" w:firstLine="560"/>
        <w:spacing w:before="450" w:after="450" w:line="312" w:lineRule="auto"/>
      </w:pPr>
      <w:r>
        <w:rPr>
          <w:rFonts w:ascii="宋体" w:hAnsi="宋体" w:eastAsia="宋体" w:cs="宋体"/>
          <w:color w:val="000"/>
          <w:sz w:val="28"/>
          <w:szCs w:val="28"/>
        </w:rPr>
        <w:t xml:space="preserve">《永远吹冲锋号》是中央纪委国家监委宣传部、中央电视台联合摄制的电视政论专题片，下面小编在这里为大家精心整理了几篇，希望对同学们有所帮助，仅供参考。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焦点访谈上线了一档纪录片《第二个答案》，所谓第二个答案即习近平总书记提出的“党的自我革命”，是回答“中国如何跳出治乱兴衰的历史周期律？”问题的第二个答案。这个问题来自著名的“窑洞对”，由民主人士黄炎培提出。问题的第一个答案是“人民民主监督”，由毛泽东主席给出。</w:t>
      </w:r>
    </w:p>
    <w:p>
      <w:pPr>
        <w:ind w:left="0" w:right="0" w:firstLine="560"/>
        <w:spacing w:before="450" w:after="450" w:line="312" w:lineRule="auto"/>
      </w:pPr>
      <w:r>
        <w:rPr>
          <w:rFonts w:ascii="宋体" w:hAnsi="宋体" w:eastAsia="宋体" w:cs="宋体"/>
          <w:color w:val="000"/>
          <w:sz w:val="28"/>
          <w:szCs w:val="28"/>
        </w:rPr>
        <w:t xml:space="preserve">1945年7月，黄炎培来到延安有感而发，希望中国共产党找出一条新路，跳出历史周期律的支配。毛泽东同志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纪录片的第一集《永远吹冲锋号》记录了十八大以来几位贪腐官员的自我批评和忏悔反思。他们有的人从成为公务员的第一天起的追求就是“做大官”，结果被政治骗子拿捏控制；有的人被资本围猎、拉拢腐蚀，变卖国有资产，最讽刺的是这个人的父亲是参加过解放战争的老一辈共产党人，一辈子清清白白、为国奉献，而他贪污受贿的地方就是他父亲第一次打仗流血的地方；有的人利用职权，把一些体制内项目私相授受，对不听从自己命令的人百般施压。</w:t>
      </w:r>
    </w:p>
    <w:p>
      <w:pPr>
        <w:ind w:left="0" w:right="0" w:firstLine="560"/>
        <w:spacing w:before="450" w:after="450" w:line="312" w:lineRule="auto"/>
      </w:pPr>
      <w:r>
        <w:rPr>
          <w:rFonts w:ascii="宋体" w:hAnsi="宋体" w:eastAsia="宋体" w:cs="宋体"/>
          <w:color w:val="000"/>
          <w:sz w:val="28"/>
          <w:szCs w:val="28"/>
        </w:rPr>
        <w:t xml:space="preserve">这些人最根本的共性问题是理想信念出了问题。每一个现代人都应当意识到人不是丛林动物而是社会动物，人在自我之外还有超我。现代社会的文化和法制建构所蕴含的奖惩理念都是奖励那些对社会有贡献的人，而那些眼里只有自我利益的人社会不光不会奖励，如果侵犯损害到了意识形态所维护的集体利益还将受到权力机关的惩罚。</w:t>
      </w:r>
    </w:p>
    <w:p>
      <w:pPr>
        <w:ind w:left="0" w:right="0" w:firstLine="560"/>
        <w:spacing w:before="450" w:after="450" w:line="312" w:lineRule="auto"/>
      </w:pPr>
      <w:r>
        <w:rPr>
          <w:rFonts w:ascii="宋体" w:hAnsi="宋体" w:eastAsia="宋体" w:cs="宋体"/>
          <w:color w:val="000"/>
          <w:sz w:val="28"/>
          <w:szCs w:val="28"/>
        </w:rPr>
        <w:t xml:space="preserve">社会主义国家更是如此。立党为公、执政为民，公民进入公权力机构，如果初心不是用权为公而是以权谋私，那么其结果就是挖社会主义墙角，破坏社会主义制度。随着这个人在官场上的晋级，他必将损害更大、更广泛的人民利益，而等待他的必然是国家和人民的审判。</w:t>
      </w:r>
    </w:p>
    <w:p>
      <w:pPr>
        <w:ind w:left="0" w:right="0" w:firstLine="560"/>
        <w:spacing w:before="450" w:after="450" w:line="312" w:lineRule="auto"/>
      </w:pPr>
      <w:r>
        <w:rPr>
          <w:rFonts w:ascii="宋体" w:hAnsi="宋体" w:eastAsia="宋体" w:cs="宋体"/>
          <w:color w:val="000"/>
          <w:sz w:val="28"/>
          <w:szCs w:val="28"/>
        </w:rPr>
        <w:t xml:space="preserve">举一个经典案例。在国共合作时期，蒋介石和毛泽东原是同事，蒋介石任东征军总指挥，毛泽东任宣传部长。蒋介石如果他的一生永远停留在东征胜利时期，也是英明神武、光辉灿烂的一生。但是一旦国民革命成功了，作为领导人，蒋介石的社会理想是什么？应该说，蒋介石没有经历过五四运动，没有受过“德先生”和“赛先生”的教育，没有思考过“中国的前途命运”，后面的路应该怎么走他是不清楚的。</w:t>
      </w:r>
    </w:p>
    <w:p>
      <w:pPr>
        <w:ind w:left="0" w:right="0" w:firstLine="560"/>
        <w:spacing w:before="450" w:after="450" w:line="312" w:lineRule="auto"/>
      </w:pPr>
      <w:r>
        <w:rPr>
          <w:rFonts w:ascii="宋体" w:hAnsi="宋体" w:eastAsia="宋体" w:cs="宋体"/>
          <w:color w:val="000"/>
          <w:sz w:val="28"/>
          <w:szCs w:val="28"/>
        </w:rPr>
        <w:t xml:space="preserve">毛泽东最早观察到国民党右派排共反共的活动，他希望蒋介石主持公道，但蒋介石脑子里想的是如何成为国家领导人，因此他为自己规划的路径是——国民党独大而自己成为国民党的领导人。认清了蒋介石和自己的“道不同”，明白了“中国革命为了谁”，毛泽东选择回湖南发动农民运动。</w:t>
      </w:r>
    </w:p>
    <w:p>
      <w:pPr>
        <w:ind w:left="0" w:right="0" w:firstLine="560"/>
        <w:spacing w:before="450" w:after="450" w:line="312" w:lineRule="auto"/>
      </w:pPr>
      <w:r>
        <w:rPr>
          <w:rFonts w:ascii="宋体" w:hAnsi="宋体" w:eastAsia="宋体" w:cs="宋体"/>
          <w:color w:val="000"/>
          <w:sz w:val="28"/>
          <w:szCs w:val="28"/>
        </w:rPr>
        <w:t xml:space="preserve">在10年内战时期，共产党居无定所，风餐露宿，在完成长征之后，共产党领导集体在延安的生活条件也比不上普通的国民党军官。毛泽东和八路军副总参谋长左权部署敌后战争策略，就请左权吃了个顺便饭，左权抽的烟很呛人，毛泽东就不解。原来啊，左权老婆刚生了个女儿，5块钱的津贴只够老婆孩子花，自己没钱买烟，抽的是树叶子，可见当时的物质条件十分困难。但国民党那边呢，一个国民党将领每月的津贴是800元，生活的标配是“五子登科”——金子、票子、房子、 车子、女子。物质条件不可谓不优渥，但他们的钱是怎么来的呢？都是民脂民膏。</w:t>
      </w:r>
    </w:p>
    <w:p>
      <w:pPr>
        <w:ind w:left="0" w:right="0" w:firstLine="560"/>
        <w:spacing w:before="450" w:after="450" w:line="312" w:lineRule="auto"/>
      </w:pPr>
      <w:r>
        <w:rPr>
          <w:rFonts w:ascii="宋体" w:hAnsi="宋体" w:eastAsia="宋体" w:cs="宋体"/>
          <w:color w:val="000"/>
          <w:sz w:val="28"/>
          <w:szCs w:val="28"/>
        </w:rPr>
        <w:t xml:space="preserve">思想和行为的腐败决定了国民党不能担当解放中国人民的历史大任。俗话说行稳致远，我觉得得考量一下行稳致远的这个“远”是哪个远？南辕北辙、误入歧途也可以很远。但人类的历史尽管是九曲回环，但最终还是要螺旋式上升的，落后的、反动的势力和上层建筑尽管会风光一时，终究会被人民所推翻。</w:t>
      </w:r>
    </w:p>
    <w:p>
      <w:pPr>
        <w:ind w:left="0" w:right="0" w:firstLine="560"/>
        <w:spacing w:before="450" w:after="450" w:line="312" w:lineRule="auto"/>
      </w:pPr>
      <w:r>
        <w:rPr>
          <w:rFonts w:ascii="宋体" w:hAnsi="宋体" w:eastAsia="宋体" w:cs="宋体"/>
          <w:color w:val="000"/>
          <w:sz w:val="28"/>
          <w:szCs w:val="28"/>
        </w:rPr>
        <w:t xml:space="preserve">习近平总书记经常说，不忘初心，方得始终。每个人都希望自己的努力奋斗最终到达的是自己最初的梦想而不是别的什么。因此，我认为可以完善一下“行稳致远”这个说法——守正得善，行稳致远。只有守正行稳，最后得到的才会是善解善作，一个人也才能实现他的最初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为进一步增强党员干部的廉洁自律意识，筑牢拒腐防变思想防线，1月10日晚8点，党支部组织社区全体干部职工居家观看警示教育片《永远吹冲锋号》，并在工作群内交流心得体会。</w:t>
      </w:r>
    </w:p>
    <w:p>
      <w:pPr>
        <w:ind w:left="0" w:right="0" w:firstLine="560"/>
        <w:spacing w:before="450" w:after="450" w:line="312" w:lineRule="auto"/>
      </w:pPr>
      <w:r>
        <w:rPr>
          <w:rFonts w:ascii="宋体" w:hAnsi="宋体" w:eastAsia="宋体" w:cs="宋体"/>
          <w:color w:val="000"/>
          <w:sz w:val="28"/>
          <w:szCs w:val="28"/>
        </w:rPr>
        <w:t xml:space="preserve">通过观看专题片，能够深刻感受正风反腐的重要和作风建设成果的来之不易。开展警示教育，最重要的是触及灵魂。作为党员干部要以案为鉴，从反面案例中汲取教训，立足岗位做好本职工作，树立正确的世界观、人生观、价值观，深刻反思自身在工作生活中的不足，守住交往关，净化社交圈、生活圈、朋友圈，时刻绷紧廉洁之弦。</w:t>
      </w:r>
    </w:p>
    <w:p>
      <w:pPr>
        <w:ind w:left="0" w:right="0" w:firstLine="560"/>
        <w:spacing w:before="450" w:after="450" w:line="312" w:lineRule="auto"/>
      </w:pPr>
      <w:r>
        <w:rPr>
          <w:rFonts w:ascii="宋体" w:hAnsi="宋体" w:eastAsia="宋体" w:cs="宋体"/>
          <w:color w:val="000"/>
          <w:sz w:val="28"/>
          <w:szCs w:val="28"/>
        </w:rPr>
        <w:t xml:space="preserve">反腐败是最彻底的自我革命，反腐败斗争一刻不能停，必须永远吹冲锋号。深入学习宣传贯彻党的二十大精神，深刻领会、准确把握习近平总书记关于“全面从严治党永远在路上，党的自我革命永远在路上，决不能有松劲歇脚、疲劳厌战的情绪。”的新要求新论断，是社区党员干部的一项重要工作任务，我们要不断的去学习、去体会、去加强自身建设，持之以恒推进全面从严治党，做忠诚干净担当的新时代共产党员。</w:t>
      </w:r>
    </w:p>
    <w:p>
      <w:pPr>
        <w:ind w:left="0" w:right="0" w:firstLine="560"/>
        <w:spacing w:before="450" w:after="450" w:line="312" w:lineRule="auto"/>
      </w:pPr>
      <w:r>
        <w:rPr>
          <w:rFonts w:ascii="宋体" w:hAnsi="宋体" w:eastAsia="宋体" w:cs="宋体"/>
          <w:color w:val="000"/>
          <w:sz w:val="28"/>
          <w:szCs w:val="28"/>
        </w:rPr>
        <w:t xml:space="preserve">作为一名社区工作人员在平时工作中要敢于直面问题，强化理论学习,实事求是、脚踏实地,不断加强自身的整体素质,提高解决实际问题的能力,不断提高工作效率。知敬畏、存戒惧、守底线，把对党绝对忠诚作为第一政治品质，切实做到忠诚坚定、无私无畏、始终以党性立身，敢于担当，努力成为让党放心，让人民满意的新时代党员。</w:t>
      </w:r>
    </w:p>
    <w:p>
      <w:pPr>
        <w:ind w:left="0" w:right="0" w:firstLine="560"/>
        <w:spacing w:before="450" w:after="450" w:line="312" w:lineRule="auto"/>
      </w:pPr>
      <w:r>
        <w:rPr>
          <w:rFonts w:ascii="宋体" w:hAnsi="宋体" w:eastAsia="宋体" w:cs="宋体"/>
          <w:color w:val="000"/>
          <w:sz w:val="28"/>
          <w:szCs w:val="28"/>
        </w:rPr>
        <w:t xml:space="preserve">【观看《永远吹冲锋号》心得体会2024 电视专题片《第二个答案》心得体会】相关推荐文章：</w:t>
      </w:r>
    </w:p>
    <w:p>
      <w:pPr>
        <w:ind w:left="0" w:right="0" w:firstLine="560"/>
        <w:spacing w:before="450" w:after="450" w:line="312" w:lineRule="auto"/>
      </w:pPr>
      <w:r>
        <w:rPr>
          <w:rFonts w:ascii="宋体" w:hAnsi="宋体" w:eastAsia="宋体" w:cs="宋体"/>
          <w:color w:val="000"/>
          <w:sz w:val="28"/>
          <w:szCs w:val="28"/>
        </w:rPr>
        <w:t xml:space="preserve">观看北京冬奥会开幕式心得体会400字 观看北京冬奥会开幕式心得体会800字(4篇)</w:t>
      </w:r>
    </w:p>
    <w:p>
      <w:pPr>
        <w:ind w:left="0" w:right="0" w:firstLine="560"/>
        <w:spacing w:before="450" w:after="450" w:line="312" w:lineRule="auto"/>
      </w:pPr>
      <w:r>
        <w:rPr>
          <w:rFonts w:ascii="宋体" w:hAnsi="宋体" w:eastAsia="宋体" w:cs="宋体"/>
          <w:color w:val="000"/>
          <w:sz w:val="28"/>
          <w:szCs w:val="28"/>
        </w:rPr>
        <w:t xml:space="preserve">最新观看北京冬奥会开幕式心得体会500字(四篇)</w:t>
      </w:r>
    </w:p>
    <w:p>
      <w:pPr>
        <w:ind w:left="0" w:right="0" w:firstLine="560"/>
        <w:spacing w:before="450" w:after="450" w:line="312" w:lineRule="auto"/>
      </w:pPr>
      <w:r>
        <w:rPr>
          <w:rFonts w:ascii="宋体" w:hAnsi="宋体" w:eastAsia="宋体" w:cs="宋体"/>
          <w:color w:val="000"/>
          <w:sz w:val="28"/>
          <w:szCs w:val="28"/>
        </w:rPr>
        <w:t xml:space="preserve">观看《我们的小康》观后感最新五篇</w:t>
      </w:r>
    </w:p>
    <w:p>
      <w:pPr>
        <w:ind w:left="0" w:right="0" w:firstLine="560"/>
        <w:spacing w:before="450" w:after="450" w:line="312" w:lineRule="auto"/>
      </w:pPr>
      <w:r>
        <w:rPr>
          <w:rFonts w:ascii="宋体" w:hAnsi="宋体" w:eastAsia="宋体" w:cs="宋体"/>
          <w:color w:val="000"/>
          <w:sz w:val="28"/>
          <w:szCs w:val="28"/>
        </w:rPr>
        <w:t xml:space="preserve">高中生观看《感动中国》观后感600字五篇</w:t>
      </w:r>
    </w:p>
    <w:p>
      <w:pPr>
        <w:ind w:left="0" w:right="0" w:firstLine="560"/>
        <w:spacing w:before="450" w:after="450" w:line="312" w:lineRule="auto"/>
      </w:pPr>
      <w:r>
        <w:rPr>
          <w:rFonts w:ascii="宋体" w:hAnsi="宋体" w:eastAsia="宋体" w:cs="宋体"/>
          <w:color w:val="000"/>
          <w:sz w:val="28"/>
          <w:szCs w:val="28"/>
        </w:rPr>
        <w:t xml:space="preserve">观看专题片永远吹冲锋号心得体会5篇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2024-10-05T01:21:33+08:00</dcterms:created>
  <dcterms:modified xsi:type="dcterms:W3CDTF">2024-10-05T01:21:33+08:00</dcterms:modified>
</cp:coreProperties>
</file>

<file path=docProps/custom.xml><?xml version="1.0" encoding="utf-8"?>
<Properties xmlns="http://schemas.openxmlformats.org/officeDocument/2006/custom-properties" xmlns:vt="http://schemas.openxmlformats.org/officeDocument/2006/docPropsVTypes"/>
</file>